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54" w:rsidRPr="00317A7E" w:rsidRDefault="00B96354" w:rsidP="00B96354">
      <w:pPr>
        <w:spacing w:after="0" w:line="240" w:lineRule="auto"/>
        <w:rPr>
          <w:rFonts w:asciiTheme="majorHAnsi" w:hAnsiTheme="majorHAnsi"/>
          <w:b/>
          <w:color w:val="365F91" w:themeColor="accent1" w:themeShade="BF"/>
          <w:sz w:val="28"/>
          <w:szCs w:val="28"/>
        </w:rPr>
      </w:pPr>
      <w:r w:rsidRPr="00317A7E">
        <w:rPr>
          <w:rFonts w:asciiTheme="majorHAnsi" w:hAnsiTheme="majorHAnsi"/>
          <w:b/>
          <w:color w:val="365F91" w:themeColor="accent1" w:themeShade="BF"/>
          <w:sz w:val="28"/>
          <w:szCs w:val="28"/>
        </w:rPr>
        <w:t>TPS-DePaul Level II Program</w:t>
      </w:r>
    </w:p>
    <w:p w:rsidR="00B96354" w:rsidRPr="00317A7E" w:rsidRDefault="00B96354" w:rsidP="00B96354">
      <w:pPr>
        <w:pStyle w:val="NormalWeb"/>
        <w:pBdr>
          <w:bottom w:val="single" w:sz="6" w:space="1" w:color="auto"/>
        </w:pBdr>
        <w:spacing w:before="0" w:beforeAutospacing="0" w:after="0" w:afterAutospacing="0"/>
        <w:rPr>
          <w:rStyle w:val="Strong"/>
          <w:rFonts w:asciiTheme="majorHAnsi" w:hAnsiTheme="majorHAnsi"/>
          <w:color w:val="365F91" w:themeColor="accent1" w:themeShade="BF"/>
          <w:sz w:val="28"/>
          <w:szCs w:val="28"/>
        </w:rPr>
      </w:pPr>
      <w:r w:rsidRPr="00317A7E">
        <w:rPr>
          <w:rStyle w:val="Strong"/>
          <w:rFonts w:asciiTheme="majorHAnsi" w:hAnsiTheme="majorHAnsi"/>
          <w:color w:val="365F91" w:themeColor="accent1" w:themeShade="BF"/>
          <w:sz w:val="28"/>
          <w:szCs w:val="28"/>
        </w:rPr>
        <w:t>Lesson Plan Format</w:t>
      </w:r>
    </w:p>
    <w:p w:rsidR="00B96354" w:rsidRPr="00B96354" w:rsidRDefault="00B96354" w:rsidP="00B96354">
      <w:pPr>
        <w:pStyle w:val="NormalWeb"/>
        <w:spacing w:before="0" w:beforeAutospacing="0" w:after="0" w:afterAutospacing="0"/>
        <w:rPr>
          <w:rStyle w:val="Strong"/>
          <w:rFonts w:asciiTheme="majorHAnsi" w:hAnsiTheme="majorHAnsi"/>
          <w:sz w:val="28"/>
          <w:szCs w:val="28"/>
        </w:rPr>
      </w:pPr>
    </w:p>
    <w:p w:rsidR="00B96354" w:rsidRPr="009C6AD1" w:rsidRDefault="00B96354" w:rsidP="009658F5">
      <w:pPr>
        <w:pStyle w:val="NormalWeb"/>
        <w:spacing w:after="0" w:afterAutospacing="0"/>
        <w:contextualSpacing/>
        <w:rPr>
          <w:rFonts w:asciiTheme="minorHAnsi" w:hAnsiTheme="minorHAnsi"/>
        </w:rPr>
      </w:pPr>
      <w:r w:rsidRPr="009C6AD1">
        <w:rPr>
          <w:rFonts w:asciiTheme="minorHAnsi" w:hAnsiTheme="minorHAnsi"/>
          <w:b/>
        </w:rPr>
        <w:t xml:space="preserve">1. Title: </w:t>
      </w:r>
      <w:r w:rsidRPr="009C6AD1">
        <w:rPr>
          <w:rFonts w:asciiTheme="minorHAnsi" w:hAnsiTheme="minorHAnsi"/>
        </w:rPr>
        <w:t>Helps other teachers anticipate the content and the learning process involved in the lesson.</w:t>
      </w:r>
    </w:p>
    <w:p w:rsidR="00B96354" w:rsidRPr="009C6AD1" w:rsidRDefault="00B96354" w:rsidP="009658F5">
      <w:pPr>
        <w:pStyle w:val="NormalWeb"/>
        <w:numPr>
          <w:ilvl w:val="0"/>
          <w:numId w:val="9"/>
        </w:numPr>
        <w:spacing w:after="0" w:afterAutospacing="0"/>
        <w:contextualSpacing/>
        <w:rPr>
          <w:rFonts w:asciiTheme="minorHAnsi" w:hAnsiTheme="minorHAnsi"/>
        </w:rPr>
      </w:pPr>
      <w:r w:rsidRPr="009C6AD1">
        <w:rPr>
          <w:rFonts w:asciiTheme="minorHAnsi" w:hAnsiTheme="minorHAnsi"/>
        </w:rPr>
        <w:t>Concise</w:t>
      </w:r>
    </w:p>
    <w:p w:rsidR="00B96354" w:rsidRDefault="00B96354" w:rsidP="009658F5">
      <w:pPr>
        <w:pStyle w:val="NormalWeb"/>
        <w:numPr>
          <w:ilvl w:val="0"/>
          <w:numId w:val="9"/>
        </w:numPr>
        <w:spacing w:after="0" w:afterAutospacing="0"/>
        <w:contextualSpacing/>
        <w:rPr>
          <w:rFonts w:asciiTheme="minorHAnsi" w:hAnsiTheme="minorHAnsi"/>
        </w:rPr>
      </w:pPr>
      <w:r w:rsidRPr="009C6AD1">
        <w:rPr>
          <w:rFonts w:asciiTheme="minorHAnsi" w:hAnsiTheme="minorHAnsi"/>
        </w:rPr>
        <w:t>Includes key words or concepts addressed in the lesson</w:t>
      </w:r>
    </w:p>
    <w:p w:rsidR="009658F5" w:rsidRDefault="009658F5" w:rsidP="009658F5">
      <w:pPr>
        <w:pStyle w:val="NormalWeb"/>
        <w:spacing w:after="0" w:afterAutospacing="0"/>
        <w:ind w:left="1080"/>
        <w:contextualSpacing/>
        <w:rPr>
          <w:rFonts w:asciiTheme="minorHAnsi" w:hAnsiTheme="minorHAnsi"/>
        </w:rPr>
      </w:pPr>
    </w:p>
    <w:p w:rsidR="00B96354" w:rsidRPr="009C6AD1" w:rsidRDefault="00B96354" w:rsidP="009658F5">
      <w:pPr>
        <w:pStyle w:val="NormalWeb"/>
        <w:spacing w:after="0" w:afterAutospacing="0"/>
        <w:contextualSpacing/>
        <w:rPr>
          <w:rFonts w:asciiTheme="minorHAnsi" w:hAnsiTheme="minorHAnsi"/>
        </w:rPr>
      </w:pPr>
      <w:r w:rsidRPr="009C6AD1">
        <w:rPr>
          <w:rFonts w:asciiTheme="minorHAnsi" w:hAnsiTheme="minorHAnsi"/>
          <w:b/>
        </w:rPr>
        <w:t xml:space="preserve">2. Overview: </w:t>
      </w:r>
      <w:r w:rsidRPr="009C6AD1">
        <w:rPr>
          <w:rFonts w:asciiTheme="minorHAnsi" w:hAnsiTheme="minorHAnsi"/>
        </w:rPr>
        <w:t>Describes the lesson in a few sentences.</w:t>
      </w:r>
    </w:p>
    <w:p w:rsidR="00B96354" w:rsidRPr="009C6AD1" w:rsidRDefault="00B96354" w:rsidP="009658F5">
      <w:pPr>
        <w:pStyle w:val="NormalWeb"/>
        <w:numPr>
          <w:ilvl w:val="0"/>
          <w:numId w:val="10"/>
        </w:numPr>
        <w:spacing w:after="0" w:afterAutospacing="0"/>
        <w:contextualSpacing/>
        <w:rPr>
          <w:rFonts w:asciiTheme="minorHAnsi" w:hAnsiTheme="minorHAnsi"/>
        </w:rPr>
      </w:pPr>
      <w:r w:rsidRPr="009C6AD1">
        <w:rPr>
          <w:rFonts w:asciiTheme="minorHAnsi" w:hAnsiTheme="minorHAnsi"/>
        </w:rPr>
        <w:t>Brief</w:t>
      </w:r>
    </w:p>
    <w:p w:rsidR="00B96354" w:rsidRDefault="00B96354" w:rsidP="009658F5">
      <w:pPr>
        <w:pStyle w:val="NormalWeb"/>
        <w:numPr>
          <w:ilvl w:val="0"/>
          <w:numId w:val="10"/>
        </w:numPr>
        <w:spacing w:after="0" w:afterAutospacing="0"/>
        <w:contextualSpacing/>
        <w:rPr>
          <w:rFonts w:asciiTheme="minorHAnsi" w:hAnsiTheme="minorHAnsi"/>
        </w:rPr>
      </w:pPr>
      <w:r w:rsidRPr="009C6AD1">
        <w:rPr>
          <w:rFonts w:asciiTheme="minorHAnsi" w:hAnsiTheme="minorHAnsi"/>
        </w:rPr>
        <w:t>Accurate</w:t>
      </w:r>
    </w:p>
    <w:p w:rsidR="009658F5" w:rsidRPr="009C6AD1" w:rsidRDefault="009658F5" w:rsidP="009658F5">
      <w:pPr>
        <w:pStyle w:val="NormalWeb"/>
        <w:spacing w:after="0" w:afterAutospacing="0"/>
        <w:ind w:left="1080"/>
        <w:contextualSpacing/>
        <w:rPr>
          <w:rFonts w:asciiTheme="minorHAnsi" w:hAnsiTheme="minorHAnsi"/>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b/>
        </w:rPr>
        <w:t xml:space="preserve">3. Goal: </w:t>
      </w:r>
      <w:r w:rsidRPr="009C6AD1">
        <w:rPr>
          <w:rFonts w:asciiTheme="minorHAnsi" w:hAnsiTheme="minorHAnsi"/>
        </w:rPr>
        <w:t>A broad statement of what the lesson will accomplish. Goals are general, abstract and intangible.</w:t>
      </w:r>
    </w:p>
    <w:p w:rsidR="009658F5" w:rsidRPr="009C6AD1" w:rsidRDefault="009658F5" w:rsidP="009658F5">
      <w:pPr>
        <w:pStyle w:val="NormalWeb"/>
        <w:spacing w:after="0" w:afterAutospacing="0"/>
        <w:contextualSpacing/>
        <w:rPr>
          <w:rFonts w:asciiTheme="minorHAnsi" w:hAnsiTheme="minorHAnsi"/>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b/>
        </w:rPr>
        <w:t>4. Objectives:</w:t>
      </w:r>
      <w:r w:rsidRPr="009C6AD1">
        <w:rPr>
          <w:rFonts w:asciiTheme="minorHAnsi" w:hAnsiTheme="minorHAnsi"/>
        </w:rPr>
        <w:t xml:space="preserve"> Statements that describe desired learner outcomes in </w:t>
      </w:r>
      <w:r w:rsidRPr="009C6AD1">
        <w:rPr>
          <w:rFonts w:asciiTheme="minorHAnsi" w:hAnsiTheme="minorHAnsi"/>
          <w:b/>
        </w:rPr>
        <w:t>precise</w:t>
      </w:r>
      <w:r w:rsidRPr="009C6AD1">
        <w:rPr>
          <w:rFonts w:asciiTheme="minorHAnsi" w:hAnsiTheme="minorHAnsi"/>
        </w:rPr>
        <w:t xml:space="preserve">, </w:t>
      </w:r>
      <w:r w:rsidRPr="009C6AD1">
        <w:rPr>
          <w:rFonts w:asciiTheme="minorHAnsi" w:hAnsiTheme="minorHAnsi"/>
          <w:b/>
        </w:rPr>
        <w:t>measurable</w:t>
      </w:r>
      <w:r w:rsidRPr="009C6AD1">
        <w:rPr>
          <w:rFonts w:asciiTheme="minorHAnsi" w:hAnsiTheme="minorHAnsi"/>
        </w:rPr>
        <w:t xml:space="preserve">, and </w:t>
      </w:r>
      <w:r w:rsidRPr="009C6AD1">
        <w:rPr>
          <w:rFonts w:asciiTheme="minorHAnsi" w:hAnsiTheme="minorHAnsi"/>
          <w:b/>
        </w:rPr>
        <w:t>obtainable</w:t>
      </w:r>
      <w:r w:rsidRPr="009C6AD1">
        <w:rPr>
          <w:rFonts w:asciiTheme="minorHAnsi" w:hAnsiTheme="minorHAnsi"/>
        </w:rPr>
        <w:t xml:space="preserve"> terms.</w:t>
      </w:r>
    </w:p>
    <w:p w:rsidR="009658F5" w:rsidRPr="009C6AD1" w:rsidRDefault="009658F5" w:rsidP="009658F5">
      <w:pPr>
        <w:pStyle w:val="NormalWeb"/>
        <w:spacing w:after="0" w:afterAutospacing="0"/>
        <w:contextualSpacing/>
        <w:rPr>
          <w:rFonts w:asciiTheme="minorHAnsi" w:hAnsiTheme="minorHAnsi"/>
        </w:rPr>
      </w:pPr>
    </w:p>
    <w:p w:rsidR="00B96354" w:rsidRPr="009C6AD1" w:rsidRDefault="00B96354" w:rsidP="009658F5">
      <w:pPr>
        <w:pStyle w:val="NormalWeb"/>
        <w:spacing w:after="0" w:afterAutospacing="0"/>
        <w:contextualSpacing/>
        <w:rPr>
          <w:rFonts w:asciiTheme="minorHAnsi" w:hAnsiTheme="minorHAnsi"/>
        </w:rPr>
      </w:pPr>
      <w:r w:rsidRPr="009C6AD1">
        <w:rPr>
          <w:rFonts w:asciiTheme="minorHAnsi" w:hAnsiTheme="minorHAnsi"/>
          <w:b/>
        </w:rPr>
        <w:t>5. Investigative Question</w:t>
      </w:r>
      <w:r w:rsidRPr="009C6AD1">
        <w:rPr>
          <w:rFonts w:asciiTheme="minorHAnsi" w:hAnsiTheme="minorHAnsi"/>
        </w:rPr>
        <w:t>: On the completion of the lesson students, will be able to answer this question; guides the exploration of a topic on concepts listed in curriculum standards related to the goal of the lesson.</w:t>
      </w:r>
    </w:p>
    <w:p w:rsidR="00B96354" w:rsidRPr="009C6AD1" w:rsidRDefault="00B96354" w:rsidP="009658F5">
      <w:pPr>
        <w:pStyle w:val="NormalWeb"/>
        <w:numPr>
          <w:ilvl w:val="0"/>
          <w:numId w:val="11"/>
        </w:numPr>
        <w:spacing w:after="0" w:afterAutospacing="0"/>
        <w:contextualSpacing/>
        <w:rPr>
          <w:rFonts w:asciiTheme="minorHAnsi" w:hAnsiTheme="minorHAnsi"/>
        </w:rPr>
      </w:pPr>
      <w:r w:rsidRPr="009C6AD1">
        <w:rPr>
          <w:rFonts w:asciiTheme="minorHAnsi" w:hAnsiTheme="minorHAnsi"/>
        </w:rPr>
        <w:t>Moves student toward thinking about the lesson goal</w:t>
      </w:r>
    </w:p>
    <w:p w:rsidR="00B96354" w:rsidRPr="009C6AD1" w:rsidRDefault="00B96354" w:rsidP="009658F5">
      <w:pPr>
        <w:pStyle w:val="NormalWeb"/>
        <w:numPr>
          <w:ilvl w:val="0"/>
          <w:numId w:val="11"/>
        </w:numPr>
        <w:spacing w:after="0" w:afterAutospacing="0"/>
        <w:contextualSpacing/>
        <w:rPr>
          <w:rFonts w:asciiTheme="minorHAnsi" w:hAnsiTheme="minorHAnsi"/>
        </w:rPr>
      </w:pPr>
      <w:r w:rsidRPr="009C6AD1">
        <w:rPr>
          <w:rFonts w:asciiTheme="minorHAnsi" w:hAnsiTheme="minorHAnsi"/>
        </w:rPr>
        <w:t>Is answered through participation in the lesson</w:t>
      </w:r>
    </w:p>
    <w:p w:rsidR="00B96354" w:rsidRDefault="00B96354" w:rsidP="009658F5">
      <w:pPr>
        <w:pStyle w:val="NormalWeb"/>
        <w:numPr>
          <w:ilvl w:val="0"/>
          <w:numId w:val="11"/>
        </w:numPr>
        <w:spacing w:after="0" w:afterAutospacing="0"/>
        <w:contextualSpacing/>
        <w:rPr>
          <w:rFonts w:asciiTheme="minorHAnsi" w:hAnsiTheme="minorHAnsi"/>
        </w:rPr>
      </w:pPr>
      <w:r w:rsidRPr="009C6AD1">
        <w:rPr>
          <w:rFonts w:asciiTheme="minorHAnsi" w:hAnsiTheme="minorHAnsi"/>
        </w:rPr>
        <w:t>Is specifically articulated in the lesson procedures</w:t>
      </w:r>
    </w:p>
    <w:p w:rsidR="009658F5" w:rsidRPr="009C6AD1" w:rsidRDefault="009658F5" w:rsidP="009658F5">
      <w:pPr>
        <w:pStyle w:val="NormalWeb"/>
        <w:spacing w:after="0" w:afterAutospacing="0"/>
        <w:ind w:left="1080"/>
        <w:contextualSpacing/>
        <w:rPr>
          <w:rFonts w:asciiTheme="minorHAnsi" w:hAnsiTheme="minorHAnsi"/>
        </w:rPr>
      </w:pPr>
    </w:p>
    <w:p w:rsidR="00B96354" w:rsidRPr="009C6AD1" w:rsidRDefault="00B96354" w:rsidP="009658F5">
      <w:pPr>
        <w:pStyle w:val="NormalWeb"/>
        <w:spacing w:after="0" w:afterAutospacing="0"/>
        <w:contextualSpacing/>
        <w:rPr>
          <w:rFonts w:asciiTheme="minorHAnsi" w:hAnsiTheme="minorHAnsi"/>
          <w:b/>
        </w:rPr>
      </w:pPr>
      <w:r w:rsidRPr="009C6AD1">
        <w:rPr>
          <w:rFonts w:asciiTheme="minorHAnsi" w:hAnsiTheme="minorHAnsi"/>
          <w:b/>
        </w:rPr>
        <w:t>6. Time Required</w:t>
      </w:r>
    </w:p>
    <w:p w:rsidR="00B96354" w:rsidRPr="009C6AD1" w:rsidRDefault="00B96354" w:rsidP="009658F5">
      <w:pPr>
        <w:pStyle w:val="NormalWeb"/>
        <w:numPr>
          <w:ilvl w:val="0"/>
          <w:numId w:val="12"/>
        </w:numPr>
        <w:spacing w:after="0" w:afterAutospacing="0"/>
        <w:contextualSpacing/>
        <w:rPr>
          <w:rFonts w:asciiTheme="minorHAnsi" w:hAnsiTheme="minorHAnsi"/>
        </w:rPr>
      </w:pPr>
      <w:r w:rsidRPr="009C6AD1">
        <w:rPr>
          <w:rFonts w:asciiTheme="minorHAnsi" w:hAnsiTheme="minorHAnsi"/>
        </w:rPr>
        <w:t>Indicates the approximate number of minutes/number of class periods needed to implement and complete the lesson</w:t>
      </w:r>
    </w:p>
    <w:p w:rsidR="00B96354" w:rsidRPr="009C6AD1" w:rsidRDefault="00B96354" w:rsidP="009658F5">
      <w:pPr>
        <w:pStyle w:val="NormalWeb"/>
        <w:numPr>
          <w:ilvl w:val="0"/>
          <w:numId w:val="12"/>
        </w:numPr>
        <w:spacing w:after="0" w:afterAutospacing="0"/>
        <w:contextualSpacing/>
        <w:rPr>
          <w:rFonts w:asciiTheme="minorHAnsi" w:hAnsiTheme="minorHAnsi"/>
        </w:rPr>
      </w:pPr>
      <w:r w:rsidRPr="009C6AD1">
        <w:rPr>
          <w:rFonts w:asciiTheme="minorHAnsi" w:hAnsiTheme="minorHAnsi"/>
        </w:rPr>
        <w:t>Indicates time frames that are reasonable for the activities described</w:t>
      </w:r>
    </w:p>
    <w:p w:rsidR="00B96354" w:rsidRDefault="00B96354" w:rsidP="009658F5">
      <w:pPr>
        <w:pStyle w:val="NormalWeb"/>
        <w:numPr>
          <w:ilvl w:val="0"/>
          <w:numId w:val="12"/>
        </w:numPr>
        <w:spacing w:after="0" w:afterAutospacing="0"/>
        <w:contextualSpacing/>
        <w:rPr>
          <w:rFonts w:asciiTheme="minorHAnsi" w:hAnsiTheme="minorHAnsi"/>
        </w:rPr>
      </w:pPr>
      <w:r w:rsidRPr="009C6AD1">
        <w:rPr>
          <w:rFonts w:asciiTheme="minorHAnsi" w:hAnsiTheme="minorHAnsi"/>
        </w:rPr>
        <w:t>Describes the distribution of class periods</w:t>
      </w:r>
    </w:p>
    <w:p w:rsidR="009658F5" w:rsidRPr="009C6AD1" w:rsidRDefault="009658F5" w:rsidP="009658F5">
      <w:pPr>
        <w:pStyle w:val="NormalWeb"/>
        <w:spacing w:after="0" w:afterAutospacing="0"/>
        <w:ind w:left="1080"/>
        <w:contextualSpacing/>
        <w:rPr>
          <w:rFonts w:asciiTheme="minorHAnsi" w:hAnsiTheme="minorHAnsi"/>
        </w:rPr>
      </w:pPr>
    </w:p>
    <w:p w:rsidR="00B96354" w:rsidRPr="009C6AD1" w:rsidRDefault="00B96354" w:rsidP="009658F5">
      <w:pPr>
        <w:pStyle w:val="NormalWeb"/>
        <w:spacing w:after="0" w:afterAutospacing="0"/>
        <w:contextualSpacing/>
        <w:rPr>
          <w:rFonts w:asciiTheme="minorHAnsi" w:hAnsiTheme="minorHAnsi"/>
        </w:rPr>
      </w:pPr>
      <w:r w:rsidRPr="009C6AD1">
        <w:rPr>
          <w:rFonts w:asciiTheme="minorHAnsi" w:hAnsiTheme="minorHAnsi"/>
          <w:b/>
        </w:rPr>
        <w:t>7. Recommended Grade Range</w:t>
      </w:r>
      <w:r w:rsidRPr="009C6AD1">
        <w:rPr>
          <w:rFonts w:asciiTheme="minorHAnsi" w:hAnsiTheme="minorHAnsi"/>
        </w:rPr>
        <w:t xml:space="preserve"> </w:t>
      </w:r>
    </w:p>
    <w:p w:rsidR="00B96354" w:rsidRPr="009C6AD1" w:rsidRDefault="00B96354" w:rsidP="009658F5">
      <w:pPr>
        <w:pStyle w:val="NormalWeb"/>
        <w:numPr>
          <w:ilvl w:val="0"/>
          <w:numId w:val="13"/>
        </w:numPr>
        <w:spacing w:after="0" w:afterAutospacing="0"/>
        <w:contextualSpacing/>
        <w:rPr>
          <w:rFonts w:asciiTheme="minorHAnsi" w:hAnsiTheme="minorHAnsi"/>
        </w:rPr>
      </w:pPr>
      <w:r w:rsidRPr="009C6AD1">
        <w:rPr>
          <w:rFonts w:asciiTheme="minorHAnsi" w:hAnsiTheme="minorHAnsi"/>
        </w:rPr>
        <w:t xml:space="preserve">Offers a suggested grade range for participants (Pre-K-2, 3-5, 6-8, 9-12) </w:t>
      </w:r>
    </w:p>
    <w:p w:rsidR="00B96354" w:rsidRDefault="00B96354" w:rsidP="009658F5">
      <w:pPr>
        <w:pStyle w:val="NormalWeb"/>
        <w:numPr>
          <w:ilvl w:val="0"/>
          <w:numId w:val="13"/>
        </w:numPr>
        <w:spacing w:after="0" w:afterAutospacing="0"/>
        <w:contextualSpacing/>
        <w:rPr>
          <w:rFonts w:asciiTheme="minorHAnsi" w:hAnsiTheme="minorHAnsi"/>
        </w:rPr>
      </w:pPr>
      <w:r w:rsidRPr="009C6AD1">
        <w:rPr>
          <w:rFonts w:asciiTheme="minorHAnsi" w:hAnsiTheme="minorHAnsi"/>
        </w:rPr>
        <w:t>Describes a grade range appropriate for the complexity of the lesson</w:t>
      </w:r>
    </w:p>
    <w:p w:rsidR="009658F5" w:rsidRPr="009C6AD1" w:rsidRDefault="009658F5" w:rsidP="009658F5">
      <w:pPr>
        <w:pStyle w:val="NormalWeb"/>
        <w:spacing w:after="0" w:afterAutospacing="0"/>
        <w:ind w:left="1080"/>
        <w:contextualSpacing/>
        <w:rPr>
          <w:rFonts w:asciiTheme="minorHAnsi" w:hAnsiTheme="minorHAnsi"/>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b/>
        </w:rPr>
        <w:t>8. Subject / Sub-Subject</w:t>
      </w:r>
      <w:r w:rsidRPr="009C6AD1">
        <w:rPr>
          <w:rFonts w:asciiTheme="minorHAnsi" w:hAnsiTheme="minorHAnsi"/>
        </w:rPr>
        <w:t xml:space="preserve">: Refers to the disciplinary or curriculum area. Is often a curriculum strand or focus within a curriculum area: Arts, Counseling, Foreign Languages, Language Arts, Library, Math, PE/Health, Professional Studies, Science, Social Studies, </w:t>
      </w:r>
      <w:proofErr w:type="gramStart"/>
      <w:r w:rsidRPr="009C6AD1">
        <w:rPr>
          <w:rFonts w:asciiTheme="minorHAnsi" w:hAnsiTheme="minorHAnsi"/>
        </w:rPr>
        <w:t>Technology</w:t>
      </w:r>
      <w:proofErr w:type="gramEnd"/>
      <w:r w:rsidRPr="009C6AD1">
        <w:rPr>
          <w:rFonts w:asciiTheme="minorHAnsi" w:hAnsiTheme="minorHAnsi"/>
        </w:rPr>
        <w:t>.</w:t>
      </w:r>
    </w:p>
    <w:p w:rsidR="009658F5" w:rsidRPr="009C6AD1" w:rsidRDefault="009658F5" w:rsidP="009658F5">
      <w:pPr>
        <w:pStyle w:val="NormalWeb"/>
        <w:spacing w:after="0" w:afterAutospacing="0"/>
        <w:contextualSpacing/>
        <w:rPr>
          <w:rFonts w:asciiTheme="minorHAnsi" w:hAnsiTheme="minorHAnsi"/>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b/>
        </w:rPr>
        <w:t>9. Standards</w:t>
      </w:r>
      <w:r w:rsidRPr="009C6AD1">
        <w:rPr>
          <w:rFonts w:asciiTheme="minorHAnsi" w:hAnsiTheme="minorHAnsi"/>
        </w:rPr>
        <w:t xml:space="preserve">: The </w:t>
      </w:r>
      <w:r w:rsidRPr="009658F5">
        <w:rPr>
          <w:rFonts w:asciiTheme="minorHAnsi" w:hAnsiTheme="minorHAnsi"/>
          <w:b/>
          <w:u w:val="single"/>
        </w:rPr>
        <w:t>specific</w:t>
      </w:r>
      <w:r w:rsidRPr="009C6AD1">
        <w:rPr>
          <w:rFonts w:asciiTheme="minorHAnsi" w:hAnsiTheme="minorHAnsi"/>
        </w:rPr>
        <w:t xml:space="preserve"> </w:t>
      </w:r>
      <w:r w:rsidR="009658F5">
        <w:rPr>
          <w:rFonts w:asciiTheme="minorHAnsi" w:hAnsiTheme="minorHAnsi"/>
        </w:rPr>
        <w:t>Illinois and Common Core</w:t>
      </w:r>
      <w:r w:rsidRPr="009C6AD1">
        <w:rPr>
          <w:rFonts w:asciiTheme="minorHAnsi" w:hAnsiTheme="minorHAnsi"/>
        </w:rPr>
        <w:t xml:space="preserve"> standards that this lesson is designed to meet.</w:t>
      </w:r>
    </w:p>
    <w:p w:rsidR="00FE55C4" w:rsidRDefault="00FE55C4" w:rsidP="009658F5">
      <w:pPr>
        <w:pStyle w:val="NormalWeb"/>
        <w:spacing w:after="0" w:afterAutospacing="0"/>
        <w:contextualSpacing/>
        <w:rPr>
          <w:rFonts w:asciiTheme="minorHAnsi" w:hAnsiTheme="minorHAnsi"/>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b/>
        </w:rPr>
        <w:t>10. Credits</w:t>
      </w:r>
      <w:r w:rsidRPr="009C6AD1">
        <w:rPr>
          <w:rFonts w:asciiTheme="minorHAnsi" w:hAnsiTheme="minorHAnsi"/>
        </w:rPr>
        <w:t>: Designer(s)/writers of the lesson</w:t>
      </w:r>
    </w:p>
    <w:p w:rsidR="00B96354" w:rsidRDefault="00B96354" w:rsidP="009658F5">
      <w:pPr>
        <w:pStyle w:val="NormalWeb"/>
        <w:spacing w:after="0" w:afterAutospacing="0"/>
        <w:contextualSpacing/>
        <w:rPr>
          <w:rFonts w:asciiTheme="minorHAnsi" w:hAnsiTheme="minorHAnsi"/>
          <w:b/>
          <w:u w:val="single"/>
        </w:rPr>
      </w:pPr>
      <w:r w:rsidRPr="009C6AD1">
        <w:rPr>
          <w:rFonts w:asciiTheme="minorHAnsi" w:hAnsiTheme="minorHAnsi"/>
          <w:b/>
          <w:u w:val="single"/>
        </w:rPr>
        <w:lastRenderedPageBreak/>
        <w:t>PREPARATION</w:t>
      </w:r>
    </w:p>
    <w:p w:rsidR="009658F5" w:rsidRPr="009C6AD1" w:rsidRDefault="009658F5" w:rsidP="009658F5">
      <w:pPr>
        <w:pStyle w:val="NormalWeb"/>
        <w:spacing w:after="0" w:afterAutospacing="0"/>
        <w:contextualSpacing/>
        <w:rPr>
          <w:rFonts w:asciiTheme="minorHAnsi" w:hAnsiTheme="minorHAnsi"/>
          <w:b/>
          <w:u w:val="single"/>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b/>
        </w:rPr>
        <w:t xml:space="preserve">11. Materials Used: </w:t>
      </w:r>
      <w:r w:rsidRPr="009C6AD1">
        <w:rPr>
          <w:rFonts w:asciiTheme="minorHAnsi" w:hAnsiTheme="minorHAnsi"/>
        </w:rPr>
        <w:t>Analysis tools, handouts, rubrics, PowerPoint slides, etc. needed to conduct the lesson</w:t>
      </w:r>
    </w:p>
    <w:p w:rsidR="009658F5" w:rsidRPr="009C6AD1" w:rsidRDefault="009658F5" w:rsidP="009658F5">
      <w:pPr>
        <w:pStyle w:val="NormalWeb"/>
        <w:spacing w:after="0" w:afterAutospacing="0"/>
        <w:contextualSpacing/>
        <w:rPr>
          <w:rFonts w:asciiTheme="minorHAnsi" w:hAnsiTheme="minorHAnsi"/>
        </w:rPr>
      </w:pPr>
    </w:p>
    <w:p w:rsidR="00B96354" w:rsidRPr="009C6AD1" w:rsidRDefault="00B96354" w:rsidP="009658F5">
      <w:pPr>
        <w:pStyle w:val="NormalWeb"/>
        <w:spacing w:after="0" w:afterAutospacing="0"/>
        <w:contextualSpacing/>
        <w:rPr>
          <w:rFonts w:asciiTheme="minorHAnsi" w:hAnsiTheme="minorHAnsi"/>
        </w:rPr>
      </w:pPr>
      <w:r w:rsidRPr="009C6AD1">
        <w:rPr>
          <w:rFonts w:asciiTheme="minorHAnsi" w:hAnsiTheme="minorHAnsi"/>
          <w:b/>
        </w:rPr>
        <w:t>12. Resources Used</w:t>
      </w:r>
      <w:r w:rsidRPr="009C6AD1">
        <w:rPr>
          <w:rFonts w:asciiTheme="minorHAnsi" w:hAnsiTheme="minorHAnsi"/>
        </w:rPr>
        <w:t xml:space="preserve">: Specific texts, online materials and Web sites referenced during the lesson. Resources must: </w:t>
      </w:r>
    </w:p>
    <w:p w:rsidR="00B96354" w:rsidRPr="009C6AD1" w:rsidRDefault="00B96354" w:rsidP="009658F5">
      <w:pPr>
        <w:pStyle w:val="NormalWeb"/>
        <w:numPr>
          <w:ilvl w:val="0"/>
          <w:numId w:val="14"/>
        </w:numPr>
        <w:spacing w:after="0" w:afterAutospacing="0"/>
        <w:contextualSpacing/>
        <w:rPr>
          <w:rFonts w:asciiTheme="minorHAnsi" w:hAnsiTheme="minorHAnsi"/>
        </w:rPr>
      </w:pPr>
      <w:r w:rsidRPr="009C6AD1">
        <w:rPr>
          <w:rFonts w:asciiTheme="minorHAnsi" w:hAnsiTheme="minorHAnsi"/>
        </w:rPr>
        <w:t>Be referenced in the Procedures section</w:t>
      </w:r>
    </w:p>
    <w:p w:rsidR="00B96354" w:rsidRPr="009C6AD1" w:rsidRDefault="00B96354" w:rsidP="009658F5">
      <w:pPr>
        <w:pStyle w:val="NormalWeb"/>
        <w:numPr>
          <w:ilvl w:val="0"/>
          <w:numId w:val="14"/>
        </w:numPr>
        <w:spacing w:after="0" w:afterAutospacing="0"/>
        <w:contextualSpacing/>
        <w:rPr>
          <w:rFonts w:asciiTheme="minorHAnsi" w:hAnsiTheme="minorHAnsi"/>
        </w:rPr>
      </w:pPr>
      <w:r w:rsidRPr="009C6AD1">
        <w:rPr>
          <w:rFonts w:asciiTheme="minorHAnsi" w:hAnsiTheme="minorHAnsi"/>
        </w:rPr>
        <w:t xml:space="preserve">Obey copyright laws </w:t>
      </w:r>
    </w:p>
    <w:p w:rsidR="00B96354" w:rsidRPr="009C6AD1" w:rsidRDefault="00B96354" w:rsidP="009658F5">
      <w:pPr>
        <w:pStyle w:val="NormalWeb"/>
        <w:numPr>
          <w:ilvl w:val="0"/>
          <w:numId w:val="14"/>
        </w:numPr>
        <w:spacing w:after="0" w:afterAutospacing="0"/>
        <w:contextualSpacing/>
        <w:rPr>
          <w:rFonts w:asciiTheme="minorHAnsi" w:hAnsiTheme="minorHAnsi"/>
        </w:rPr>
      </w:pPr>
      <w:r w:rsidRPr="009C6AD1">
        <w:rPr>
          <w:rFonts w:asciiTheme="minorHAnsi" w:hAnsiTheme="minorHAnsi"/>
        </w:rPr>
        <w:t>Cite/reference all sources used</w:t>
      </w:r>
    </w:p>
    <w:p w:rsidR="00B96354" w:rsidRDefault="00B96354" w:rsidP="009658F5">
      <w:pPr>
        <w:pStyle w:val="NormalWeb"/>
        <w:numPr>
          <w:ilvl w:val="0"/>
          <w:numId w:val="14"/>
        </w:numPr>
        <w:spacing w:after="0" w:afterAutospacing="0"/>
        <w:contextualSpacing/>
        <w:rPr>
          <w:rFonts w:asciiTheme="minorHAnsi" w:hAnsiTheme="minorHAnsi"/>
        </w:rPr>
      </w:pPr>
      <w:r w:rsidRPr="009C6AD1">
        <w:rPr>
          <w:rFonts w:asciiTheme="minorHAnsi" w:hAnsiTheme="minorHAnsi"/>
        </w:rPr>
        <w:t>Support students in using Library Items to further learning</w:t>
      </w:r>
    </w:p>
    <w:p w:rsidR="009658F5" w:rsidRPr="009C6AD1" w:rsidRDefault="009658F5" w:rsidP="009658F5">
      <w:pPr>
        <w:pStyle w:val="NormalWeb"/>
        <w:spacing w:after="0" w:afterAutospacing="0"/>
        <w:ind w:left="1080"/>
        <w:contextualSpacing/>
        <w:rPr>
          <w:rFonts w:asciiTheme="minorHAnsi" w:hAnsiTheme="minorHAnsi"/>
        </w:rPr>
      </w:pPr>
    </w:p>
    <w:p w:rsidR="00B96354" w:rsidRPr="009C6AD1" w:rsidRDefault="00B96354" w:rsidP="009658F5">
      <w:pPr>
        <w:pStyle w:val="NormalWeb"/>
        <w:spacing w:after="0" w:afterAutospacing="0"/>
        <w:contextualSpacing/>
        <w:rPr>
          <w:rFonts w:asciiTheme="minorHAnsi" w:hAnsiTheme="minorHAnsi"/>
          <w:b/>
        </w:rPr>
      </w:pPr>
      <w:r w:rsidRPr="009C6AD1">
        <w:rPr>
          <w:rFonts w:asciiTheme="minorHAnsi" w:hAnsiTheme="minorHAnsi"/>
          <w:b/>
        </w:rPr>
        <w:t>Fields for entering a Library of Congress item:</w:t>
      </w:r>
    </w:p>
    <w:p w:rsidR="00B96354" w:rsidRPr="009C6AD1" w:rsidRDefault="00B96354" w:rsidP="009658F5">
      <w:pPr>
        <w:pStyle w:val="NormalWeb"/>
        <w:numPr>
          <w:ilvl w:val="0"/>
          <w:numId w:val="15"/>
        </w:numPr>
        <w:spacing w:after="0" w:afterAutospacing="0"/>
        <w:contextualSpacing/>
        <w:rPr>
          <w:rFonts w:asciiTheme="minorHAnsi" w:hAnsiTheme="minorHAnsi"/>
        </w:rPr>
      </w:pPr>
      <w:r w:rsidRPr="009C6AD1">
        <w:rPr>
          <w:rFonts w:asciiTheme="minorHAnsi" w:hAnsiTheme="minorHAnsi"/>
        </w:rPr>
        <w:t>Title</w:t>
      </w:r>
    </w:p>
    <w:p w:rsidR="00B96354" w:rsidRPr="009C6AD1" w:rsidRDefault="00B96354" w:rsidP="009658F5">
      <w:pPr>
        <w:pStyle w:val="NormalWeb"/>
        <w:numPr>
          <w:ilvl w:val="0"/>
          <w:numId w:val="15"/>
        </w:numPr>
        <w:spacing w:after="0" w:afterAutospacing="0"/>
        <w:contextualSpacing/>
        <w:rPr>
          <w:rFonts w:asciiTheme="minorHAnsi" w:hAnsiTheme="minorHAnsi"/>
        </w:rPr>
      </w:pPr>
      <w:r w:rsidRPr="009C6AD1">
        <w:rPr>
          <w:rFonts w:asciiTheme="minorHAnsi" w:hAnsiTheme="minorHAnsi"/>
        </w:rPr>
        <w:t>URL</w:t>
      </w:r>
    </w:p>
    <w:p w:rsidR="00B96354" w:rsidRPr="009C6AD1" w:rsidRDefault="00B96354" w:rsidP="009658F5">
      <w:pPr>
        <w:pStyle w:val="NormalWeb"/>
        <w:numPr>
          <w:ilvl w:val="0"/>
          <w:numId w:val="15"/>
        </w:numPr>
        <w:spacing w:after="0" w:afterAutospacing="0"/>
        <w:contextualSpacing/>
        <w:rPr>
          <w:rFonts w:asciiTheme="minorHAnsi" w:hAnsiTheme="minorHAnsi"/>
        </w:rPr>
      </w:pPr>
      <w:r w:rsidRPr="009C6AD1">
        <w:rPr>
          <w:rFonts w:asciiTheme="minorHAnsi" w:hAnsiTheme="minorHAnsi"/>
        </w:rPr>
        <w:t>Author/Creator</w:t>
      </w:r>
    </w:p>
    <w:p w:rsidR="00B96354" w:rsidRPr="009C6AD1" w:rsidRDefault="00B96354" w:rsidP="009658F5">
      <w:pPr>
        <w:pStyle w:val="NormalWeb"/>
        <w:numPr>
          <w:ilvl w:val="0"/>
          <w:numId w:val="15"/>
        </w:numPr>
        <w:spacing w:after="0" w:afterAutospacing="0"/>
        <w:contextualSpacing/>
        <w:rPr>
          <w:rFonts w:asciiTheme="minorHAnsi" w:hAnsiTheme="minorHAnsi"/>
        </w:rPr>
      </w:pPr>
      <w:r w:rsidRPr="009C6AD1">
        <w:rPr>
          <w:rFonts w:asciiTheme="minorHAnsi" w:hAnsiTheme="minorHAnsi"/>
        </w:rPr>
        <w:t>Date</w:t>
      </w:r>
    </w:p>
    <w:p w:rsidR="00B96354" w:rsidRDefault="00B96354" w:rsidP="009658F5">
      <w:pPr>
        <w:pStyle w:val="NormalWeb"/>
        <w:spacing w:after="0" w:afterAutospacing="0"/>
        <w:contextualSpacing/>
        <w:rPr>
          <w:rFonts w:asciiTheme="minorHAnsi" w:hAnsiTheme="minorHAnsi"/>
          <w:b/>
          <w:u w:val="single"/>
        </w:rPr>
      </w:pPr>
      <w:r w:rsidRPr="009C6AD1">
        <w:rPr>
          <w:rFonts w:asciiTheme="minorHAnsi" w:hAnsiTheme="minorHAnsi"/>
        </w:rPr>
        <w:br/>
      </w:r>
      <w:r w:rsidRPr="009C6AD1">
        <w:rPr>
          <w:rFonts w:asciiTheme="minorHAnsi" w:hAnsiTheme="minorHAnsi"/>
          <w:b/>
          <w:u w:val="single"/>
        </w:rPr>
        <w:t>PROCEDURE</w:t>
      </w:r>
    </w:p>
    <w:p w:rsidR="009658F5" w:rsidRPr="009C6AD1" w:rsidRDefault="009658F5" w:rsidP="009658F5">
      <w:pPr>
        <w:pStyle w:val="NormalWeb"/>
        <w:spacing w:after="0" w:afterAutospacing="0"/>
        <w:contextualSpacing/>
        <w:rPr>
          <w:rFonts w:asciiTheme="minorHAnsi" w:hAnsiTheme="minorHAnsi"/>
          <w:b/>
          <w:u w:val="single"/>
        </w:rPr>
      </w:pPr>
    </w:p>
    <w:p w:rsidR="00872C14" w:rsidRDefault="00B96354" w:rsidP="009658F5">
      <w:pPr>
        <w:pStyle w:val="NormalWeb"/>
        <w:spacing w:after="0" w:afterAutospacing="0"/>
        <w:contextualSpacing/>
        <w:rPr>
          <w:rFonts w:asciiTheme="minorHAnsi" w:hAnsiTheme="minorHAnsi"/>
        </w:rPr>
      </w:pPr>
      <w:r w:rsidRPr="009C6AD1">
        <w:rPr>
          <w:rFonts w:asciiTheme="minorHAnsi" w:hAnsiTheme="minorHAnsi"/>
          <w:b/>
        </w:rPr>
        <w:t xml:space="preserve">13. Description of Procedure: </w:t>
      </w:r>
      <w:r w:rsidRPr="009C6AD1">
        <w:rPr>
          <w:rFonts w:asciiTheme="minorHAnsi" w:hAnsiTheme="minorHAnsi"/>
        </w:rPr>
        <w:t xml:space="preserve">Provides a numbered list of procedures, providing instruction in clear and concise language about how to implement the lesson and use Library of Congress primary sources to answer the investigative question and meet the goal of the lesson. </w:t>
      </w:r>
    </w:p>
    <w:p w:rsidR="00872C14" w:rsidRPr="00872C14" w:rsidRDefault="00872C14" w:rsidP="009658F5">
      <w:pPr>
        <w:pStyle w:val="NormalWeb"/>
        <w:spacing w:after="0" w:afterAutospacing="0"/>
        <w:contextualSpacing/>
        <w:rPr>
          <w:rFonts w:asciiTheme="minorHAnsi" w:hAnsiTheme="minorHAnsi"/>
          <w:b/>
        </w:rPr>
      </w:pPr>
    </w:p>
    <w:p w:rsidR="00B96354" w:rsidRDefault="00872C14" w:rsidP="009658F5">
      <w:pPr>
        <w:pStyle w:val="NormalWeb"/>
        <w:spacing w:after="0" w:afterAutospacing="0"/>
        <w:contextualSpacing/>
        <w:rPr>
          <w:rFonts w:asciiTheme="minorHAnsi" w:hAnsiTheme="minorHAnsi"/>
        </w:rPr>
      </w:pPr>
      <w:r w:rsidRPr="00872C14">
        <w:rPr>
          <w:rFonts w:asciiTheme="minorHAnsi" w:hAnsiTheme="minorHAnsi"/>
          <w:b/>
        </w:rPr>
        <w:t>*Optional*</w:t>
      </w:r>
      <w:r>
        <w:rPr>
          <w:rFonts w:asciiTheme="minorHAnsi" w:hAnsiTheme="minorHAnsi"/>
        </w:rPr>
        <w:t xml:space="preserve"> </w:t>
      </w:r>
      <w:proofErr w:type="gramStart"/>
      <w:r>
        <w:rPr>
          <w:rFonts w:asciiTheme="minorHAnsi" w:hAnsiTheme="minorHAnsi"/>
        </w:rPr>
        <w:t>To</w:t>
      </w:r>
      <w:proofErr w:type="gramEnd"/>
      <w:r>
        <w:rPr>
          <w:rFonts w:asciiTheme="minorHAnsi" w:hAnsiTheme="minorHAnsi"/>
        </w:rPr>
        <w:t xml:space="preserve"> guide you, you may want to use the Stripling</w:t>
      </w:r>
      <w:r w:rsidR="00B96354" w:rsidRPr="009C6AD1">
        <w:rPr>
          <w:rFonts w:asciiTheme="minorHAnsi" w:hAnsiTheme="minorHAnsi"/>
        </w:rPr>
        <w:t xml:space="preserve"> inq</w:t>
      </w:r>
      <w:r>
        <w:rPr>
          <w:rFonts w:asciiTheme="minorHAnsi" w:hAnsiTheme="minorHAnsi"/>
        </w:rPr>
        <w:t xml:space="preserve">uiry cycle, as described below. </w:t>
      </w:r>
    </w:p>
    <w:p w:rsidR="009658F5" w:rsidRPr="009C6AD1" w:rsidRDefault="009658F5" w:rsidP="009658F5">
      <w:pPr>
        <w:pStyle w:val="NormalWeb"/>
        <w:spacing w:after="0" w:afterAutospacing="0"/>
        <w:contextualSpacing/>
        <w:rPr>
          <w:rFonts w:asciiTheme="minorHAnsi" w:hAnsiTheme="minorHAnsi"/>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rPr>
        <w:t xml:space="preserve">(Please note that the order in which students undertake various phases of the inquiry cycle is not always linear, and may not follow the order of the list below) </w:t>
      </w:r>
    </w:p>
    <w:p w:rsidR="009658F5" w:rsidRPr="009C6AD1" w:rsidRDefault="009658F5" w:rsidP="009658F5">
      <w:pPr>
        <w:pStyle w:val="NormalWeb"/>
        <w:spacing w:after="0" w:afterAutospacing="0"/>
        <w:contextualSpacing/>
        <w:rPr>
          <w:rFonts w:asciiTheme="minorHAnsi" w:hAnsiTheme="minorHAnsi"/>
        </w:rPr>
      </w:pPr>
    </w:p>
    <w:p w:rsidR="00B96354" w:rsidRPr="009C6AD1" w:rsidRDefault="00B96354" w:rsidP="009658F5">
      <w:pPr>
        <w:pStyle w:val="NormalWeb"/>
        <w:spacing w:after="0" w:afterAutospacing="0"/>
        <w:contextualSpacing/>
        <w:rPr>
          <w:rFonts w:asciiTheme="minorHAnsi" w:hAnsiTheme="minorHAnsi"/>
          <w:b/>
        </w:rPr>
      </w:pPr>
      <w:r w:rsidRPr="009C6AD1">
        <w:rPr>
          <w:rFonts w:asciiTheme="minorHAnsi" w:hAnsiTheme="minorHAnsi"/>
          <w:b/>
        </w:rPr>
        <w:t>The Inquiry Cycle:</w:t>
      </w:r>
    </w:p>
    <w:p w:rsidR="00B96354" w:rsidRPr="009C6AD1" w:rsidRDefault="00B96354" w:rsidP="009658F5">
      <w:pPr>
        <w:pStyle w:val="NormalWeb"/>
        <w:numPr>
          <w:ilvl w:val="0"/>
          <w:numId w:val="16"/>
        </w:numPr>
        <w:spacing w:after="0" w:afterAutospacing="0"/>
        <w:contextualSpacing/>
        <w:rPr>
          <w:rFonts w:asciiTheme="minorHAnsi" w:hAnsiTheme="minorHAnsi"/>
        </w:rPr>
      </w:pPr>
      <w:r w:rsidRPr="009C6AD1">
        <w:rPr>
          <w:rFonts w:asciiTheme="minorHAnsi" w:hAnsiTheme="minorHAnsi"/>
          <w:b/>
        </w:rPr>
        <w:t>Connect</w:t>
      </w:r>
      <w:r w:rsidRPr="009C6AD1">
        <w:rPr>
          <w:rFonts w:asciiTheme="minorHAnsi" w:hAnsiTheme="minorHAnsi"/>
        </w:rPr>
        <w:t>: Students connect new insights to self or previous knowledge; gain background and context; observe, experience</w:t>
      </w:r>
    </w:p>
    <w:p w:rsidR="00B96354" w:rsidRPr="009C6AD1" w:rsidRDefault="00B96354" w:rsidP="009658F5">
      <w:pPr>
        <w:pStyle w:val="NormalWeb"/>
        <w:numPr>
          <w:ilvl w:val="0"/>
          <w:numId w:val="16"/>
        </w:numPr>
        <w:spacing w:after="0" w:afterAutospacing="0"/>
        <w:contextualSpacing/>
        <w:rPr>
          <w:rFonts w:asciiTheme="minorHAnsi" w:hAnsiTheme="minorHAnsi"/>
        </w:rPr>
      </w:pPr>
      <w:r w:rsidRPr="009C6AD1">
        <w:rPr>
          <w:rFonts w:asciiTheme="minorHAnsi" w:hAnsiTheme="minorHAnsi"/>
          <w:b/>
        </w:rPr>
        <w:t>Wonder:</w:t>
      </w:r>
      <w:r w:rsidRPr="009C6AD1">
        <w:rPr>
          <w:rFonts w:asciiTheme="minorHAnsi" w:hAnsiTheme="minorHAnsi"/>
        </w:rPr>
        <w:t xml:space="preserve"> Students develop questions and create hypotheses or predictions</w:t>
      </w:r>
    </w:p>
    <w:p w:rsidR="00B96354" w:rsidRPr="009C6AD1" w:rsidRDefault="00B96354" w:rsidP="009658F5">
      <w:pPr>
        <w:pStyle w:val="NormalWeb"/>
        <w:numPr>
          <w:ilvl w:val="0"/>
          <w:numId w:val="16"/>
        </w:numPr>
        <w:spacing w:after="0" w:afterAutospacing="0"/>
        <w:contextualSpacing/>
        <w:rPr>
          <w:rFonts w:asciiTheme="minorHAnsi" w:hAnsiTheme="minorHAnsi"/>
        </w:rPr>
      </w:pPr>
      <w:r w:rsidRPr="009C6AD1">
        <w:rPr>
          <w:rFonts w:asciiTheme="minorHAnsi" w:hAnsiTheme="minorHAnsi"/>
          <w:b/>
        </w:rPr>
        <w:t>Investigate:</w:t>
      </w:r>
      <w:r w:rsidRPr="009C6AD1">
        <w:rPr>
          <w:rFonts w:asciiTheme="minorHAnsi" w:hAnsiTheme="minorHAnsi"/>
        </w:rPr>
        <w:t xml:space="preserve"> Find and evaluate information to answer questions; test hypotheses; think about information to illuminate new questions and hypotheses</w:t>
      </w:r>
    </w:p>
    <w:p w:rsidR="00B96354" w:rsidRPr="009C6AD1" w:rsidRDefault="00B96354" w:rsidP="009658F5">
      <w:pPr>
        <w:pStyle w:val="NormalWeb"/>
        <w:numPr>
          <w:ilvl w:val="0"/>
          <w:numId w:val="16"/>
        </w:numPr>
        <w:spacing w:after="0" w:afterAutospacing="0"/>
        <w:contextualSpacing/>
        <w:rPr>
          <w:rFonts w:asciiTheme="minorHAnsi" w:hAnsiTheme="minorHAnsi"/>
        </w:rPr>
      </w:pPr>
      <w:r w:rsidRPr="009C6AD1">
        <w:rPr>
          <w:rFonts w:asciiTheme="minorHAnsi" w:hAnsiTheme="minorHAnsi"/>
          <w:b/>
        </w:rPr>
        <w:t>Construct:</w:t>
      </w:r>
      <w:r w:rsidRPr="009C6AD1">
        <w:rPr>
          <w:rFonts w:asciiTheme="minorHAnsi" w:hAnsiTheme="minorHAnsi"/>
        </w:rPr>
        <w:t xml:space="preserve"> Construct new understandings connected to previous knowledge; draw conclusions about questions and hypotheses</w:t>
      </w:r>
    </w:p>
    <w:p w:rsidR="00B96354" w:rsidRPr="009C6AD1" w:rsidRDefault="00B96354" w:rsidP="009658F5">
      <w:pPr>
        <w:pStyle w:val="NormalWeb"/>
        <w:numPr>
          <w:ilvl w:val="0"/>
          <w:numId w:val="16"/>
        </w:numPr>
        <w:spacing w:after="0" w:afterAutospacing="0"/>
        <w:contextualSpacing/>
        <w:rPr>
          <w:rFonts w:asciiTheme="minorHAnsi" w:hAnsiTheme="minorHAnsi"/>
        </w:rPr>
      </w:pPr>
      <w:r w:rsidRPr="009C6AD1">
        <w:rPr>
          <w:rFonts w:asciiTheme="minorHAnsi" w:hAnsiTheme="minorHAnsi"/>
          <w:b/>
        </w:rPr>
        <w:t>Express:</w:t>
      </w:r>
      <w:r w:rsidRPr="009C6AD1">
        <w:rPr>
          <w:rFonts w:asciiTheme="minorHAnsi" w:hAnsiTheme="minorHAnsi"/>
        </w:rPr>
        <w:t xml:space="preserve"> Apply understandings to a new context and new situations; express new ideas to share learning with others</w:t>
      </w:r>
    </w:p>
    <w:p w:rsidR="00B96354" w:rsidRDefault="00B96354" w:rsidP="009658F5">
      <w:pPr>
        <w:pStyle w:val="NormalWeb"/>
        <w:numPr>
          <w:ilvl w:val="0"/>
          <w:numId w:val="16"/>
        </w:numPr>
        <w:spacing w:after="0" w:afterAutospacing="0"/>
        <w:contextualSpacing/>
        <w:rPr>
          <w:rFonts w:asciiTheme="minorHAnsi" w:hAnsiTheme="minorHAnsi"/>
        </w:rPr>
      </w:pPr>
      <w:r w:rsidRPr="009C6AD1">
        <w:rPr>
          <w:rFonts w:asciiTheme="minorHAnsi" w:hAnsiTheme="minorHAnsi"/>
          <w:b/>
        </w:rPr>
        <w:t>Reflect:</w:t>
      </w:r>
      <w:r w:rsidRPr="009C6AD1">
        <w:rPr>
          <w:rFonts w:asciiTheme="minorHAnsi" w:hAnsiTheme="minorHAnsi"/>
        </w:rPr>
        <w:t xml:space="preserve"> Reflect on own learning; ask new questions</w:t>
      </w:r>
    </w:p>
    <w:p w:rsidR="009658F5" w:rsidRPr="009C6AD1" w:rsidRDefault="009658F5" w:rsidP="009658F5">
      <w:pPr>
        <w:pStyle w:val="NormalWeb"/>
        <w:spacing w:after="0" w:afterAutospacing="0"/>
        <w:ind w:left="1080"/>
        <w:contextualSpacing/>
        <w:rPr>
          <w:rFonts w:asciiTheme="minorHAnsi" w:hAnsiTheme="minorHAnsi"/>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b/>
        </w:rPr>
        <w:t xml:space="preserve">14. Extensions </w:t>
      </w:r>
      <w:r w:rsidRPr="009C6AD1">
        <w:rPr>
          <w:rFonts w:asciiTheme="minorHAnsi" w:hAnsiTheme="minorHAnsi"/>
        </w:rPr>
        <w:t>(if applicable)</w:t>
      </w:r>
    </w:p>
    <w:p w:rsidR="00FE55C4" w:rsidRDefault="00FE55C4" w:rsidP="009658F5">
      <w:pPr>
        <w:pStyle w:val="NormalWeb"/>
        <w:spacing w:after="0" w:afterAutospacing="0"/>
        <w:contextualSpacing/>
        <w:rPr>
          <w:rFonts w:asciiTheme="minorHAnsi" w:hAnsiTheme="minorHAnsi"/>
        </w:rPr>
      </w:pPr>
    </w:p>
    <w:p w:rsidR="00FE55C4" w:rsidRDefault="00FE55C4" w:rsidP="009658F5">
      <w:pPr>
        <w:pStyle w:val="NormalWeb"/>
        <w:spacing w:after="0" w:afterAutospacing="0"/>
        <w:contextualSpacing/>
        <w:rPr>
          <w:rFonts w:asciiTheme="minorHAnsi" w:hAnsiTheme="minorHAnsi"/>
        </w:rPr>
      </w:pPr>
      <w:bookmarkStart w:id="0" w:name="_GoBack"/>
      <w:bookmarkEnd w:id="0"/>
    </w:p>
    <w:p w:rsidR="00B96354" w:rsidRPr="009C6AD1" w:rsidRDefault="00B96354" w:rsidP="009658F5">
      <w:pPr>
        <w:pStyle w:val="NormalWeb"/>
        <w:spacing w:after="0" w:afterAutospacing="0"/>
        <w:contextualSpacing/>
        <w:rPr>
          <w:rFonts w:asciiTheme="minorHAnsi" w:hAnsiTheme="minorHAnsi"/>
          <w:b/>
          <w:u w:val="single"/>
        </w:rPr>
      </w:pPr>
      <w:r w:rsidRPr="009C6AD1">
        <w:rPr>
          <w:rFonts w:asciiTheme="minorHAnsi" w:hAnsiTheme="minorHAnsi"/>
          <w:b/>
          <w:u w:val="single"/>
        </w:rPr>
        <w:lastRenderedPageBreak/>
        <w:t>EVALUATION</w:t>
      </w:r>
    </w:p>
    <w:p w:rsidR="009658F5" w:rsidRDefault="009658F5" w:rsidP="009658F5">
      <w:pPr>
        <w:pStyle w:val="NormalWeb"/>
        <w:spacing w:after="0" w:afterAutospacing="0"/>
        <w:contextualSpacing/>
        <w:rPr>
          <w:rFonts w:asciiTheme="minorHAnsi" w:hAnsiTheme="minorHAnsi"/>
          <w:b/>
        </w:rPr>
      </w:pPr>
    </w:p>
    <w:p w:rsidR="00B96354" w:rsidRDefault="00B96354" w:rsidP="009658F5">
      <w:pPr>
        <w:pStyle w:val="NormalWeb"/>
        <w:spacing w:after="0" w:afterAutospacing="0"/>
        <w:contextualSpacing/>
        <w:rPr>
          <w:rFonts w:asciiTheme="minorHAnsi" w:hAnsiTheme="minorHAnsi"/>
        </w:rPr>
      </w:pPr>
      <w:r w:rsidRPr="009C6AD1">
        <w:rPr>
          <w:rFonts w:asciiTheme="minorHAnsi" w:hAnsiTheme="minorHAnsi"/>
          <w:b/>
        </w:rPr>
        <w:t xml:space="preserve">15. Evaluation: </w:t>
      </w:r>
      <w:r w:rsidRPr="009C6AD1">
        <w:rPr>
          <w:rFonts w:asciiTheme="minorHAnsi" w:hAnsiTheme="minorHAnsi"/>
        </w:rPr>
        <w:t>Details about how the teacher will evaluate student learning</w:t>
      </w:r>
    </w:p>
    <w:p w:rsidR="009658F5" w:rsidRPr="009C6AD1" w:rsidRDefault="009658F5" w:rsidP="009658F5">
      <w:pPr>
        <w:pStyle w:val="NormalWeb"/>
        <w:spacing w:after="0" w:afterAutospacing="0"/>
        <w:contextualSpacing/>
        <w:rPr>
          <w:rFonts w:asciiTheme="minorHAnsi" w:hAnsiTheme="minorHAnsi"/>
        </w:rPr>
      </w:pPr>
    </w:p>
    <w:p w:rsidR="00B96354" w:rsidRPr="009C6AD1" w:rsidRDefault="00B96354" w:rsidP="009658F5">
      <w:pPr>
        <w:pStyle w:val="NormalWeb"/>
        <w:spacing w:after="0" w:afterAutospacing="0"/>
        <w:contextualSpacing/>
        <w:rPr>
          <w:rFonts w:asciiTheme="minorHAnsi" w:hAnsiTheme="minorHAnsi"/>
          <w:b/>
          <w:u w:val="single"/>
        </w:rPr>
      </w:pPr>
      <w:r w:rsidRPr="009C6AD1">
        <w:rPr>
          <w:rFonts w:asciiTheme="minorHAnsi" w:hAnsiTheme="minorHAnsi"/>
          <w:b/>
          <w:u w:val="single"/>
        </w:rPr>
        <w:t>KEY CONSIDERATIONS:</w:t>
      </w:r>
    </w:p>
    <w:p w:rsidR="009658F5" w:rsidRDefault="009658F5" w:rsidP="009658F5">
      <w:pPr>
        <w:pStyle w:val="NormalWeb"/>
        <w:spacing w:after="0" w:afterAutospacing="0"/>
        <w:contextualSpacing/>
        <w:rPr>
          <w:rFonts w:asciiTheme="minorHAnsi" w:hAnsiTheme="minorHAnsi"/>
          <w:b/>
        </w:rPr>
      </w:pPr>
    </w:p>
    <w:p w:rsidR="00B96354" w:rsidRPr="009C6AD1" w:rsidRDefault="00B96354" w:rsidP="009658F5">
      <w:pPr>
        <w:pStyle w:val="NormalWeb"/>
        <w:spacing w:after="0" w:afterAutospacing="0"/>
        <w:contextualSpacing/>
        <w:rPr>
          <w:rFonts w:asciiTheme="minorHAnsi" w:hAnsiTheme="minorHAnsi"/>
          <w:b/>
        </w:rPr>
      </w:pPr>
      <w:r w:rsidRPr="009C6AD1">
        <w:rPr>
          <w:rFonts w:asciiTheme="minorHAnsi" w:hAnsiTheme="minorHAnsi"/>
          <w:b/>
        </w:rPr>
        <w:t>The Lesson:</w:t>
      </w:r>
    </w:p>
    <w:p w:rsidR="00462880" w:rsidRDefault="00462880" w:rsidP="009658F5">
      <w:pPr>
        <w:pStyle w:val="NormalWeb"/>
        <w:numPr>
          <w:ilvl w:val="0"/>
          <w:numId w:val="17"/>
        </w:numPr>
        <w:spacing w:after="0" w:afterAutospacing="0"/>
        <w:contextualSpacing/>
        <w:rPr>
          <w:rFonts w:asciiTheme="minorHAnsi" w:hAnsiTheme="minorHAnsi"/>
        </w:rPr>
      </w:pPr>
      <w:r>
        <w:rPr>
          <w:rFonts w:asciiTheme="minorHAnsi" w:hAnsiTheme="minorHAnsi"/>
        </w:rPr>
        <w:t>Directly addresses both Illinois and Common Core standards</w:t>
      </w:r>
    </w:p>
    <w:p w:rsidR="00B96354" w:rsidRPr="009C6AD1" w:rsidRDefault="00B96354" w:rsidP="009658F5">
      <w:pPr>
        <w:pStyle w:val="NormalWeb"/>
        <w:numPr>
          <w:ilvl w:val="0"/>
          <w:numId w:val="17"/>
        </w:numPr>
        <w:spacing w:after="0" w:afterAutospacing="0"/>
        <w:contextualSpacing/>
        <w:rPr>
          <w:rFonts w:asciiTheme="minorHAnsi" w:hAnsiTheme="minorHAnsi"/>
        </w:rPr>
      </w:pPr>
      <w:r w:rsidRPr="009C6AD1">
        <w:rPr>
          <w:rFonts w:asciiTheme="minorHAnsi" w:hAnsiTheme="minorHAnsi"/>
        </w:rPr>
        <w:t>Uses primary sources to support inquiry and effective teaching practices</w:t>
      </w:r>
    </w:p>
    <w:p w:rsidR="00B96354" w:rsidRPr="009C6AD1" w:rsidRDefault="00B96354" w:rsidP="009658F5">
      <w:pPr>
        <w:pStyle w:val="NormalWeb"/>
        <w:numPr>
          <w:ilvl w:val="0"/>
          <w:numId w:val="17"/>
        </w:numPr>
        <w:spacing w:after="0" w:afterAutospacing="0"/>
        <w:contextualSpacing/>
        <w:rPr>
          <w:rFonts w:asciiTheme="minorHAnsi" w:hAnsiTheme="minorHAnsi"/>
        </w:rPr>
      </w:pPr>
      <w:r w:rsidRPr="009C6AD1">
        <w:rPr>
          <w:rFonts w:asciiTheme="minorHAnsi" w:hAnsiTheme="minorHAnsi"/>
        </w:rPr>
        <w:t>Explicitly includes and addresses all phases of the inquiry process</w:t>
      </w:r>
    </w:p>
    <w:p w:rsidR="00B96354" w:rsidRPr="009C6AD1" w:rsidRDefault="00B96354" w:rsidP="009658F5">
      <w:pPr>
        <w:pStyle w:val="NormalWeb"/>
        <w:numPr>
          <w:ilvl w:val="0"/>
          <w:numId w:val="17"/>
        </w:numPr>
        <w:spacing w:after="0" w:afterAutospacing="0"/>
        <w:contextualSpacing/>
        <w:rPr>
          <w:rFonts w:asciiTheme="minorHAnsi" w:hAnsiTheme="minorHAnsi"/>
        </w:rPr>
      </w:pPr>
      <w:r w:rsidRPr="009C6AD1">
        <w:rPr>
          <w:rFonts w:asciiTheme="minorHAnsi" w:hAnsiTheme="minorHAnsi"/>
        </w:rPr>
        <w:t>Presents primary sources in an historically accurate context</w:t>
      </w:r>
    </w:p>
    <w:p w:rsidR="00B96354" w:rsidRPr="009C6AD1" w:rsidRDefault="00B96354" w:rsidP="009658F5">
      <w:pPr>
        <w:pStyle w:val="NormalWeb"/>
        <w:numPr>
          <w:ilvl w:val="0"/>
          <w:numId w:val="17"/>
        </w:numPr>
        <w:spacing w:after="0" w:afterAutospacing="0"/>
        <w:contextualSpacing/>
        <w:rPr>
          <w:rFonts w:asciiTheme="minorHAnsi" w:hAnsiTheme="minorHAnsi"/>
        </w:rPr>
      </w:pPr>
      <w:r w:rsidRPr="009C6AD1">
        <w:rPr>
          <w:rFonts w:asciiTheme="minorHAnsi" w:hAnsiTheme="minorHAnsi"/>
        </w:rPr>
        <w:t>Requires students to use primary sources as evidence</w:t>
      </w:r>
    </w:p>
    <w:p w:rsidR="00B96354" w:rsidRPr="009C6AD1" w:rsidRDefault="00B96354" w:rsidP="009658F5">
      <w:pPr>
        <w:pStyle w:val="NormalWeb"/>
        <w:numPr>
          <w:ilvl w:val="0"/>
          <w:numId w:val="17"/>
        </w:numPr>
        <w:spacing w:after="0" w:afterAutospacing="0"/>
        <w:contextualSpacing/>
        <w:rPr>
          <w:rFonts w:asciiTheme="minorHAnsi" w:hAnsiTheme="minorHAnsi"/>
        </w:rPr>
      </w:pPr>
      <w:r w:rsidRPr="009C6AD1">
        <w:rPr>
          <w:rFonts w:asciiTheme="minorHAnsi" w:hAnsiTheme="minorHAnsi"/>
        </w:rPr>
        <w:t>Promotes the desired learning and skill development stated in its goal and objectives, as well as the learning standards specified</w:t>
      </w:r>
    </w:p>
    <w:p w:rsidR="00B96354" w:rsidRPr="009C6AD1" w:rsidRDefault="00B96354" w:rsidP="009658F5">
      <w:pPr>
        <w:pStyle w:val="NormalWeb"/>
        <w:numPr>
          <w:ilvl w:val="0"/>
          <w:numId w:val="17"/>
        </w:numPr>
        <w:spacing w:after="0" w:afterAutospacing="0"/>
        <w:contextualSpacing/>
        <w:rPr>
          <w:rFonts w:asciiTheme="minorHAnsi" w:hAnsiTheme="minorHAnsi"/>
        </w:rPr>
      </w:pPr>
      <w:r w:rsidRPr="009C6AD1">
        <w:rPr>
          <w:rFonts w:asciiTheme="minorHAnsi" w:hAnsiTheme="minorHAnsi"/>
        </w:rPr>
        <w:t xml:space="preserve">Builds historical or content understanding </w:t>
      </w:r>
    </w:p>
    <w:p w:rsidR="00B96354" w:rsidRPr="009C6AD1" w:rsidRDefault="00B96354" w:rsidP="009658F5">
      <w:pPr>
        <w:pStyle w:val="NormalWeb"/>
        <w:numPr>
          <w:ilvl w:val="0"/>
          <w:numId w:val="17"/>
        </w:numPr>
        <w:spacing w:after="0" w:afterAutospacing="0"/>
        <w:contextualSpacing/>
        <w:rPr>
          <w:rFonts w:asciiTheme="minorHAnsi" w:hAnsiTheme="minorHAnsi"/>
        </w:rPr>
      </w:pPr>
      <w:r w:rsidRPr="009C6AD1">
        <w:rPr>
          <w:rFonts w:asciiTheme="minorHAnsi" w:hAnsiTheme="minorHAnsi"/>
        </w:rPr>
        <w:t>Is clear, complete, and easy to follow</w:t>
      </w:r>
    </w:p>
    <w:p w:rsidR="009676F8" w:rsidRPr="009C6AD1" w:rsidRDefault="009676F8" w:rsidP="009658F5">
      <w:pPr>
        <w:spacing w:after="0" w:line="240" w:lineRule="auto"/>
        <w:contextualSpacing/>
        <w:rPr>
          <w:sz w:val="24"/>
          <w:szCs w:val="24"/>
        </w:rPr>
      </w:pPr>
    </w:p>
    <w:sectPr w:rsidR="009676F8" w:rsidRPr="009C6AD1" w:rsidSect="008F6A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6C" w:rsidRDefault="00A71D6C" w:rsidP="00C8629B">
      <w:pPr>
        <w:spacing w:after="0" w:line="240" w:lineRule="auto"/>
      </w:pPr>
      <w:r>
        <w:separator/>
      </w:r>
    </w:p>
  </w:endnote>
  <w:endnote w:type="continuationSeparator" w:id="0">
    <w:p w:rsidR="00A71D6C" w:rsidRDefault="00A71D6C" w:rsidP="00C8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3829"/>
      <w:docPartObj>
        <w:docPartGallery w:val="Page Numbers (Bottom of Page)"/>
        <w:docPartUnique/>
      </w:docPartObj>
    </w:sdtPr>
    <w:sdtEndPr/>
    <w:sdtContent>
      <w:p w:rsidR="009C6AD1" w:rsidRDefault="00A913AA">
        <w:pPr>
          <w:pStyle w:val="Footer"/>
          <w:jc w:val="center"/>
        </w:pPr>
        <w:r>
          <w:fldChar w:fldCharType="begin"/>
        </w:r>
        <w:r>
          <w:instrText xml:space="preserve"> PAGE   \* MERGEFORMAT </w:instrText>
        </w:r>
        <w:r>
          <w:fldChar w:fldCharType="separate"/>
        </w:r>
        <w:r w:rsidR="00FE55C4">
          <w:rPr>
            <w:noProof/>
          </w:rPr>
          <w:t>3</w:t>
        </w:r>
        <w:r>
          <w:rPr>
            <w:noProof/>
          </w:rPr>
          <w:fldChar w:fldCharType="end"/>
        </w:r>
      </w:p>
    </w:sdtContent>
  </w:sdt>
  <w:p w:rsidR="009C6AD1" w:rsidRDefault="009C6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6C" w:rsidRDefault="00A71D6C" w:rsidP="00C8629B">
      <w:pPr>
        <w:spacing w:after="0" w:line="240" w:lineRule="auto"/>
      </w:pPr>
      <w:r>
        <w:separator/>
      </w:r>
    </w:p>
  </w:footnote>
  <w:footnote w:type="continuationSeparator" w:id="0">
    <w:p w:rsidR="00A71D6C" w:rsidRDefault="00A71D6C" w:rsidP="00C86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4D9B"/>
    <w:multiLevelType w:val="hybridMultilevel"/>
    <w:tmpl w:val="F3826E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EEA4D1A" w:tentative="1">
      <w:start w:val="1"/>
      <w:numFmt w:val="bullet"/>
      <w:lvlText w:val=""/>
      <w:lvlJc w:val="left"/>
      <w:pPr>
        <w:tabs>
          <w:tab w:val="num" w:pos="2160"/>
        </w:tabs>
        <w:ind w:left="2160" w:hanging="360"/>
      </w:pPr>
      <w:rPr>
        <w:rFonts w:ascii="Wingdings 3" w:hAnsi="Wingdings 3" w:hint="default"/>
      </w:rPr>
    </w:lvl>
    <w:lvl w:ilvl="3" w:tplc="77F426DA" w:tentative="1">
      <w:start w:val="1"/>
      <w:numFmt w:val="bullet"/>
      <w:lvlText w:val=""/>
      <w:lvlJc w:val="left"/>
      <w:pPr>
        <w:tabs>
          <w:tab w:val="num" w:pos="2880"/>
        </w:tabs>
        <w:ind w:left="2880" w:hanging="360"/>
      </w:pPr>
      <w:rPr>
        <w:rFonts w:ascii="Wingdings 3" w:hAnsi="Wingdings 3" w:hint="default"/>
      </w:rPr>
    </w:lvl>
    <w:lvl w:ilvl="4" w:tplc="02D02F54" w:tentative="1">
      <w:start w:val="1"/>
      <w:numFmt w:val="bullet"/>
      <w:lvlText w:val=""/>
      <w:lvlJc w:val="left"/>
      <w:pPr>
        <w:tabs>
          <w:tab w:val="num" w:pos="3600"/>
        </w:tabs>
        <w:ind w:left="3600" w:hanging="360"/>
      </w:pPr>
      <w:rPr>
        <w:rFonts w:ascii="Wingdings 3" w:hAnsi="Wingdings 3" w:hint="default"/>
      </w:rPr>
    </w:lvl>
    <w:lvl w:ilvl="5" w:tplc="25161724" w:tentative="1">
      <w:start w:val="1"/>
      <w:numFmt w:val="bullet"/>
      <w:lvlText w:val=""/>
      <w:lvlJc w:val="left"/>
      <w:pPr>
        <w:tabs>
          <w:tab w:val="num" w:pos="4320"/>
        </w:tabs>
        <w:ind w:left="4320" w:hanging="360"/>
      </w:pPr>
      <w:rPr>
        <w:rFonts w:ascii="Wingdings 3" w:hAnsi="Wingdings 3" w:hint="default"/>
      </w:rPr>
    </w:lvl>
    <w:lvl w:ilvl="6" w:tplc="29B2EFF6" w:tentative="1">
      <w:start w:val="1"/>
      <w:numFmt w:val="bullet"/>
      <w:lvlText w:val=""/>
      <w:lvlJc w:val="left"/>
      <w:pPr>
        <w:tabs>
          <w:tab w:val="num" w:pos="5040"/>
        </w:tabs>
        <w:ind w:left="5040" w:hanging="360"/>
      </w:pPr>
      <w:rPr>
        <w:rFonts w:ascii="Wingdings 3" w:hAnsi="Wingdings 3" w:hint="default"/>
      </w:rPr>
    </w:lvl>
    <w:lvl w:ilvl="7" w:tplc="6794F724" w:tentative="1">
      <w:start w:val="1"/>
      <w:numFmt w:val="bullet"/>
      <w:lvlText w:val=""/>
      <w:lvlJc w:val="left"/>
      <w:pPr>
        <w:tabs>
          <w:tab w:val="num" w:pos="5760"/>
        </w:tabs>
        <w:ind w:left="5760" w:hanging="360"/>
      </w:pPr>
      <w:rPr>
        <w:rFonts w:ascii="Wingdings 3" w:hAnsi="Wingdings 3" w:hint="default"/>
      </w:rPr>
    </w:lvl>
    <w:lvl w:ilvl="8" w:tplc="BD6C840C" w:tentative="1">
      <w:start w:val="1"/>
      <w:numFmt w:val="bullet"/>
      <w:lvlText w:val=""/>
      <w:lvlJc w:val="left"/>
      <w:pPr>
        <w:tabs>
          <w:tab w:val="num" w:pos="6480"/>
        </w:tabs>
        <w:ind w:left="6480" w:hanging="360"/>
      </w:pPr>
      <w:rPr>
        <w:rFonts w:ascii="Wingdings 3" w:hAnsi="Wingdings 3" w:hint="default"/>
      </w:rPr>
    </w:lvl>
  </w:abstractNum>
  <w:abstractNum w:abstractNumId="1">
    <w:nsid w:val="0BFC795F"/>
    <w:multiLevelType w:val="hybridMultilevel"/>
    <w:tmpl w:val="277039E2"/>
    <w:lvl w:ilvl="0" w:tplc="DDF003E8">
      <w:start w:val="1"/>
      <w:numFmt w:val="bullet"/>
      <w:lvlText w:val="•"/>
      <w:lvlJc w:val="left"/>
      <w:pPr>
        <w:tabs>
          <w:tab w:val="num" w:pos="720"/>
        </w:tabs>
        <w:ind w:left="720" w:hanging="360"/>
      </w:pPr>
      <w:rPr>
        <w:rFonts w:ascii="Arial" w:hAnsi="Arial" w:hint="default"/>
      </w:rPr>
    </w:lvl>
    <w:lvl w:ilvl="1" w:tplc="388CB822">
      <w:start w:val="976"/>
      <w:numFmt w:val="bullet"/>
      <w:lvlText w:val="•"/>
      <w:lvlJc w:val="left"/>
      <w:pPr>
        <w:tabs>
          <w:tab w:val="num" w:pos="1440"/>
        </w:tabs>
        <w:ind w:left="1440" w:hanging="360"/>
      </w:pPr>
      <w:rPr>
        <w:rFonts w:ascii="Arial" w:hAnsi="Arial" w:hint="default"/>
      </w:rPr>
    </w:lvl>
    <w:lvl w:ilvl="2" w:tplc="A40AB86A" w:tentative="1">
      <w:start w:val="1"/>
      <w:numFmt w:val="bullet"/>
      <w:lvlText w:val="•"/>
      <w:lvlJc w:val="left"/>
      <w:pPr>
        <w:tabs>
          <w:tab w:val="num" w:pos="2160"/>
        </w:tabs>
        <w:ind w:left="2160" w:hanging="360"/>
      </w:pPr>
      <w:rPr>
        <w:rFonts w:ascii="Arial" w:hAnsi="Arial" w:hint="default"/>
      </w:rPr>
    </w:lvl>
    <w:lvl w:ilvl="3" w:tplc="6D2464F4" w:tentative="1">
      <w:start w:val="1"/>
      <w:numFmt w:val="bullet"/>
      <w:lvlText w:val="•"/>
      <w:lvlJc w:val="left"/>
      <w:pPr>
        <w:tabs>
          <w:tab w:val="num" w:pos="2880"/>
        </w:tabs>
        <w:ind w:left="2880" w:hanging="360"/>
      </w:pPr>
      <w:rPr>
        <w:rFonts w:ascii="Arial" w:hAnsi="Arial" w:hint="default"/>
      </w:rPr>
    </w:lvl>
    <w:lvl w:ilvl="4" w:tplc="5638093E" w:tentative="1">
      <w:start w:val="1"/>
      <w:numFmt w:val="bullet"/>
      <w:lvlText w:val="•"/>
      <w:lvlJc w:val="left"/>
      <w:pPr>
        <w:tabs>
          <w:tab w:val="num" w:pos="3600"/>
        </w:tabs>
        <w:ind w:left="3600" w:hanging="360"/>
      </w:pPr>
      <w:rPr>
        <w:rFonts w:ascii="Arial" w:hAnsi="Arial" w:hint="default"/>
      </w:rPr>
    </w:lvl>
    <w:lvl w:ilvl="5" w:tplc="09BAA876" w:tentative="1">
      <w:start w:val="1"/>
      <w:numFmt w:val="bullet"/>
      <w:lvlText w:val="•"/>
      <w:lvlJc w:val="left"/>
      <w:pPr>
        <w:tabs>
          <w:tab w:val="num" w:pos="4320"/>
        </w:tabs>
        <w:ind w:left="4320" w:hanging="360"/>
      </w:pPr>
      <w:rPr>
        <w:rFonts w:ascii="Arial" w:hAnsi="Arial" w:hint="default"/>
      </w:rPr>
    </w:lvl>
    <w:lvl w:ilvl="6" w:tplc="5F06CA5E" w:tentative="1">
      <w:start w:val="1"/>
      <w:numFmt w:val="bullet"/>
      <w:lvlText w:val="•"/>
      <w:lvlJc w:val="left"/>
      <w:pPr>
        <w:tabs>
          <w:tab w:val="num" w:pos="5040"/>
        </w:tabs>
        <w:ind w:left="5040" w:hanging="360"/>
      </w:pPr>
      <w:rPr>
        <w:rFonts w:ascii="Arial" w:hAnsi="Arial" w:hint="default"/>
      </w:rPr>
    </w:lvl>
    <w:lvl w:ilvl="7" w:tplc="31A86CF0" w:tentative="1">
      <w:start w:val="1"/>
      <w:numFmt w:val="bullet"/>
      <w:lvlText w:val="•"/>
      <w:lvlJc w:val="left"/>
      <w:pPr>
        <w:tabs>
          <w:tab w:val="num" w:pos="5760"/>
        </w:tabs>
        <w:ind w:left="5760" w:hanging="360"/>
      </w:pPr>
      <w:rPr>
        <w:rFonts w:ascii="Arial" w:hAnsi="Arial" w:hint="default"/>
      </w:rPr>
    </w:lvl>
    <w:lvl w:ilvl="8" w:tplc="99862178" w:tentative="1">
      <w:start w:val="1"/>
      <w:numFmt w:val="bullet"/>
      <w:lvlText w:val="•"/>
      <w:lvlJc w:val="left"/>
      <w:pPr>
        <w:tabs>
          <w:tab w:val="num" w:pos="6480"/>
        </w:tabs>
        <w:ind w:left="6480" w:hanging="360"/>
      </w:pPr>
      <w:rPr>
        <w:rFonts w:ascii="Arial" w:hAnsi="Arial" w:hint="default"/>
      </w:rPr>
    </w:lvl>
  </w:abstractNum>
  <w:abstractNum w:abstractNumId="2">
    <w:nsid w:val="0DC04400"/>
    <w:multiLevelType w:val="hybridMultilevel"/>
    <w:tmpl w:val="DFC2B1DE"/>
    <w:lvl w:ilvl="0" w:tplc="04090001">
      <w:start w:val="1"/>
      <w:numFmt w:val="bullet"/>
      <w:lvlText w:val=""/>
      <w:lvlJc w:val="left"/>
      <w:pPr>
        <w:tabs>
          <w:tab w:val="num" w:pos="720"/>
        </w:tabs>
        <w:ind w:left="720" w:hanging="360"/>
      </w:pPr>
      <w:rPr>
        <w:rFonts w:ascii="Symbol" w:hAnsi="Symbol" w:hint="default"/>
      </w:rPr>
    </w:lvl>
    <w:lvl w:ilvl="1" w:tplc="43020E1A" w:tentative="1">
      <w:start w:val="1"/>
      <w:numFmt w:val="bullet"/>
      <w:lvlText w:val=""/>
      <w:lvlJc w:val="left"/>
      <w:pPr>
        <w:tabs>
          <w:tab w:val="num" w:pos="1440"/>
        </w:tabs>
        <w:ind w:left="1440" w:hanging="360"/>
      </w:pPr>
      <w:rPr>
        <w:rFonts w:ascii="Wingdings 3" w:hAnsi="Wingdings 3" w:hint="default"/>
      </w:rPr>
    </w:lvl>
    <w:lvl w:ilvl="2" w:tplc="46CA3852" w:tentative="1">
      <w:start w:val="1"/>
      <w:numFmt w:val="bullet"/>
      <w:lvlText w:val=""/>
      <w:lvlJc w:val="left"/>
      <w:pPr>
        <w:tabs>
          <w:tab w:val="num" w:pos="2160"/>
        </w:tabs>
        <w:ind w:left="2160" w:hanging="360"/>
      </w:pPr>
      <w:rPr>
        <w:rFonts w:ascii="Wingdings 3" w:hAnsi="Wingdings 3" w:hint="default"/>
      </w:rPr>
    </w:lvl>
    <w:lvl w:ilvl="3" w:tplc="14EC2722" w:tentative="1">
      <w:start w:val="1"/>
      <w:numFmt w:val="bullet"/>
      <w:lvlText w:val=""/>
      <w:lvlJc w:val="left"/>
      <w:pPr>
        <w:tabs>
          <w:tab w:val="num" w:pos="2880"/>
        </w:tabs>
        <w:ind w:left="2880" w:hanging="360"/>
      </w:pPr>
      <w:rPr>
        <w:rFonts w:ascii="Wingdings 3" w:hAnsi="Wingdings 3" w:hint="default"/>
      </w:rPr>
    </w:lvl>
    <w:lvl w:ilvl="4" w:tplc="A2F631AE" w:tentative="1">
      <w:start w:val="1"/>
      <w:numFmt w:val="bullet"/>
      <w:lvlText w:val=""/>
      <w:lvlJc w:val="left"/>
      <w:pPr>
        <w:tabs>
          <w:tab w:val="num" w:pos="3600"/>
        </w:tabs>
        <w:ind w:left="3600" w:hanging="360"/>
      </w:pPr>
      <w:rPr>
        <w:rFonts w:ascii="Wingdings 3" w:hAnsi="Wingdings 3" w:hint="default"/>
      </w:rPr>
    </w:lvl>
    <w:lvl w:ilvl="5" w:tplc="2D8A75D6" w:tentative="1">
      <w:start w:val="1"/>
      <w:numFmt w:val="bullet"/>
      <w:lvlText w:val=""/>
      <w:lvlJc w:val="left"/>
      <w:pPr>
        <w:tabs>
          <w:tab w:val="num" w:pos="4320"/>
        </w:tabs>
        <w:ind w:left="4320" w:hanging="360"/>
      </w:pPr>
      <w:rPr>
        <w:rFonts w:ascii="Wingdings 3" w:hAnsi="Wingdings 3" w:hint="default"/>
      </w:rPr>
    </w:lvl>
    <w:lvl w:ilvl="6" w:tplc="1BBC3DD6" w:tentative="1">
      <w:start w:val="1"/>
      <w:numFmt w:val="bullet"/>
      <w:lvlText w:val=""/>
      <w:lvlJc w:val="left"/>
      <w:pPr>
        <w:tabs>
          <w:tab w:val="num" w:pos="5040"/>
        </w:tabs>
        <w:ind w:left="5040" w:hanging="360"/>
      </w:pPr>
      <w:rPr>
        <w:rFonts w:ascii="Wingdings 3" w:hAnsi="Wingdings 3" w:hint="default"/>
      </w:rPr>
    </w:lvl>
    <w:lvl w:ilvl="7" w:tplc="8F5AFD66" w:tentative="1">
      <w:start w:val="1"/>
      <w:numFmt w:val="bullet"/>
      <w:lvlText w:val=""/>
      <w:lvlJc w:val="left"/>
      <w:pPr>
        <w:tabs>
          <w:tab w:val="num" w:pos="5760"/>
        </w:tabs>
        <w:ind w:left="5760" w:hanging="360"/>
      </w:pPr>
      <w:rPr>
        <w:rFonts w:ascii="Wingdings 3" w:hAnsi="Wingdings 3" w:hint="default"/>
      </w:rPr>
    </w:lvl>
    <w:lvl w:ilvl="8" w:tplc="C876088C" w:tentative="1">
      <w:start w:val="1"/>
      <w:numFmt w:val="bullet"/>
      <w:lvlText w:val=""/>
      <w:lvlJc w:val="left"/>
      <w:pPr>
        <w:tabs>
          <w:tab w:val="num" w:pos="6480"/>
        </w:tabs>
        <w:ind w:left="6480" w:hanging="360"/>
      </w:pPr>
      <w:rPr>
        <w:rFonts w:ascii="Wingdings 3" w:hAnsi="Wingdings 3" w:hint="default"/>
      </w:rPr>
    </w:lvl>
  </w:abstractNum>
  <w:abstractNum w:abstractNumId="3">
    <w:nsid w:val="185239FF"/>
    <w:multiLevelType w:val="hybridMultilevel"/>
    <w:tmpl w:val="615A2142"/>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F0DAA"/>
    <w:multiLevelType w:val="hybridMultilevel"/>
    <w:tmpl w:val="D3563660"/>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75AB4"/>
    <w:multiLevelType w:val="hybridMultilevel"/>
    <w:tmpl w:val="3BD6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636D"/>
    <w:multiLevelType w:val="hybridMultilevel"/>
    <w:tmpl w:val="175EB43C"/>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F3479"/>
    <w:multiLevelType w:val="hybridMultilevel"/>
    <w:tmpl w:val="ADEA7E6E"/>
    <w:lvl w:ilvl="0" w:tplc="A984DAA4">
      <w:start w:val="1"/>
      <w:numFmt w:val="bullet"/>
      <w:lvlText w:val="•"/>
      <w:lvlJc w:val="left"/>
      <w:pPr>
        <w:tabs>
          <w:tab w:val="num" w:pos="720"/>
        </w:tabs>
        <w:ind w:left="720" w:hanging="360"/>
      </w:pPr>
      <w:rPr>
        <w:rFonts w:ascii="Arial" w:hAnsi="Arial" w:hint="default"/>
      </w:rPr>
    </w:lvl>
    <w:lvl w:ilvl="1" w:tplc="4830CF52">
      <w:start w:val="2028"/>
      <w:numFmt w:val="bullet"/>
      <w:lvlText w:val="•"/>
      <w:lvlJc w:val="left"/>
      <w:pPr>
        <w:tabs>
          <w:tab w:val="num" w:pos="1440"/>
        </w:tabs>
        <w:ind w:left="1440" w:hanging="360"/>
      </w:pPr>
      <w:rPr>
        <w:rFonts w:ascii="Arial" w:hAnsi="Arial" w:hint="default"/>
      </w:rPr>
    </w:lvl>
    <w:lvl w:ilvl="2" w:tplc="F676BB2E" w:tentative="1">
      <w:start w:val="1"/>
      <w:numFmt w:val="bullet"/>
      <w:lvlText w:val="•"/>
      <w:lvlJc w:val="left"/>
      <w:pPr>
        <w:tabs>
          <w:tab w:val="num" w:pos="2160"/>
        </w:tabs>
        <w:ind w:left="2160" w:hanging="360"/>
      </w:pPr>
      <w:rPr>
        <w:rFonts w:ascii="Arial" w:hAnsi="Arial" w:hint="default"/>
      </w:rPr>
    </w:lvl>
    <w:lvl w:ilvl="3" w:tplc="4EDEF0F2" w:tentative="1">
      <w:start w:val="1"/>
      <w:numFmt w:val="bullet"/>
      <w:lvlText w:val="•"/>
      <w:lvlJc w:val="left"/>
      <w:pPr>
        <w:tabs>
          <w:tab w:val="num" w:pos="2880"/>
        </w:tabs>
        <w:ind w:left="2880" w:hanging="360"/>
      </w:pPr>
      <w:rPr>
        <w:rFonts w:ascii="Arial" w:hAnsi="Arial" w:hint="default"/>
      </w:rPr>
    </w:lvl>
    <w:lvl w:ilvl="4" w:tplc="22266518" w:tentative="1">
      <w:start w:val="1"/>
      <w:numFmt w:val="bullet"/>
      <w:lvlText w:val="•"/>
      <w:lvlJc w:val="left"/>
      <w:pPr>
        <w:tabs>
          <w:tab w:val="num" w:pos="3600"/>
        </w:tabs>
        <w:ind w:left="3600" w:hanging="360"/>
      </w:pPr>
      <w:rPr>
        <w:rFonts w:ascii="Arial" w:hAnsi="Arial" w:hint="default"/>
      </w:rPr>
    </w:lvl>
    <w:lvl w:ilvl="5" w:tplc="B4DE54A0" w:tentative="1">
      <w:start w:val="1"/>
      <w:numFmt w:val="bullet"/>
      <w:lvlText w:val="•"/>
      <w:lvlJc w:val="left"/>
      <w:pPr>
        <w:tabs>
          <w:tab w:val="num" w:pos="4320"/>
        </w:tabs>
        <w:ind w:left="4320" w:hanging="360"/>
      </w:pPr>
      <w:rPr>
        <w:rFonts w:ascii="Arial" w:hAnsi="Arial" w:hint="default"/>
      </w:rPr>
    </w:lvl>
    <w:lvl w:ilvl="6" w:tplc="06ECF666" w:tentative="1">
      <w:start w:val="1"/>
      <w:numFmt w:val="bullet"/>
      <w:lvlText w:val="•"/>
      <w:lvlJc w:val="left"/>
      <w:pPr>
        <w:tabs>
          <w:tab w:val="num" w:pos="5040"/>
        </w:tabs>
        <w:ind w:left="5040" w:hanging="360"/>
      </w:pPr>
      <w:rPr>
        <w:rFonts w:ascii="Arial" w:hAnsi="Arial" w:hint="default"/>
      </w:rPr>
    </w:lvl>
    <w:lvl w:ilvl="7" w:tplc="34FE5B80" w:tentative="1">
      <w:start w:val="1"/>
      <w:numFmt w:val="bullet"/>
      <w:lvlText w:val="•"/>
      <w:lvlJc w:val="left"/>
      <w:pPr>
        <w:tabs>
          <w:tab w:val="num" w:pos="5760"/>
        </w:tabs>
        <w:ind w:left="5760" w:hanging="360"/>
      </w:pPr>
      <w:rPr>
        <w:rFonts w:ascii="Arial" w:hAnsi="Arial" w:hint="default"/>
      </w:rPr>
    </w:lvl>
    <w:lvl w:ilvl="8" w:tplc="D4DEE78E" w:tentative="1">
      <w:start w:val="1"/>
      <w:numFmt w:val="bullet"/>
      <w:lvlText w:val="•"/>
      <w:lvlJc w:val="left"/>
      <w:pPr>
        <w:tabs>
          <w:tab w:val="num" w:pos="6480"/>
        </w:tabs>
        <w:ind w:left="6480" w:hanging="360"/>
      </w:pPr>
      <w:rPr>
        <w:rFonts w:ascii="Arial" w:hAnsi="Arial" w:hint="default"/>
      </w:rPr>
    </w:lvl>
  </w:abstractNum>
  <w:abstractNum w:abstractNumId="8">
    <w:nsid w:val="353161A7"/>
    <w:multiLevelType w:val="hybridMultilevel"/>
    <w:tmpl w:val="018A4D92"/>
    <w:lvl w:ilvl="0" w:tplc="29C60586">
      <w:start w:val="1"/>
      <w:numFmt w:val="bullet"/>
      <w:lvlText w:val=""/>
      <w:lvlJc w:val="left"/>
      <w:pPr>
        <w:tabs>
          <w:tab w:val="num" w:pos="720"/>
        </w:tabs>
        <w:ind w:left="720" w:hanging="360"/>
      </w:pPr>
      <w:rPr>
        <w:rFonts w:ascii="Wingdings 3" w:hAnsi="Wingdings 3" w:hint="default"/>
      </w:rPr>
    </w:lvl>
    <w:lvl w:ilvl="1" w:tplc="43020E1A" w:tentative="1">
      <w:start w:val="1"/>
      <w:numFmt w:val="bullet"/>
      <w:lvlText w:val=""/>
      <w:lvlJc w:val="left"/>
      <w:pPr>
        <w:tabs>
          <w:tab w:val="num" w:pos="1440"/>
        </w:tabs>
        <w:ind w:left="1440" w:hanging="360"/>
      </w:pPr>
      <w:rPr>
        <w:rFonts w:ascii="Wingdings 3" w:hAnsi="Wingdings 3" w:hint="default"/>
      </w:rPr>
    </w:lvl>
    <w:lvl w:ilvl="2" w:tplc="46CA3852" w:tentative="1">
      <w:start w:val="1"/>
      <w:numFmt w:val="bullet"/>
      <w:lvlText w:val=""/>
      <w:lvlJc w:val="left"/>
      <w:pPr>
        <w:tabs>
          <w:tab w:val="num" w:pos="2160"/>
        </w:tabs>
        <w:ind w:left="2160" w:hanging="360"/>
      </w:pPr>
      <w:rPr>
        <w:rFonts w:ascii="Wingdings 3" w:hAnsi="Wingdings 3" w:hint="default"/>
      </w:rPr>
    </w:lvl>
    <w:lvl w:ilvl="3" w:tplc="14EC2722" w:tentative="1">
      <w:start w:val="1"/>
      <w:numFmt w:val="bullet"/>
      <w:lvlText w:val=""/>
      <w:lvlJc w:val="left"/>
      <w:pPr>
        <w:tabs>
          <w:tab w:val="num" w:pos="2880"/>
        </w:tabs>
        <w:ind w:left="2880" w:hanging="360"/>
      </w:pPr>
      <w:rPr>
        <w:rFonts w:ascii="Wingdings 3" w:hAnsi="Wingdings 3" w:hint="default"/>
      </w:rPr>
    </w:lvl>
    <w:lvl w:ilvl="4" w:tplc="A2F631AE" w:tentative="1">
      <w:start w:val="1"/>
      <w:numFmt w:val="bullet"/>
      <w:lvlText w:val=""/>
      <w:lvlJc w:val="left"/>
      <w:pPr>
        <w:tabs>
          <w:tab w:val="num" w:pos="3600"/>
        </w:tabs>
        <w:ind w:left="3600" w:hanging="360"/>
      </w:pPr>
      <w:rPr>
        <w:rFonts w:ascii="Wingdings 3" w:hAnsi="Wingdings 3" w:hint="default"/>
      </w:rPr>
    </w:lvl>
    <w:lvl w:ilvl="5" w:tplc="2D8A75D6" w:tentative="1">
      <w:start w:val="1"/>
      <w:numFmt w:val="bullet"/>
      <w:lvlText w:val=""/>
      <w:lvlJc w:val="left"/>
      <w:pPr>
        <w:tabs>
          <w:tab w:val="num" w:pos="4320"/>
        </w:tabs>
        <w:ind w:left="4320" w:hanging="360"/>
      </w:pPr>
      <w:rPr>
        <w:rFonts w:ascii="Wingdings 3" w:hAnsi="Wingdings 3" w:hint="default"/>
      </w:rPr>
    </w:lvl>
    <w:lvl w:ilvl="6" w:tplc="1BBC3DD6" w:tentative="1">
      <w:start w:val="1"/>
      <w:numFmt w:val="bullet"/>
      <w:lvlText w:val=""/>
      <w:lvlJc w:val="left"/>
      <w:pPr>
        <w:tabs>
          <w:tab w:val="num" w:pos="5040"/>
        </w:tabs>
        <w:ind w:left="5040" w:hanging="360"/>
      </w:pPr>
      <w:rPr>
        <w:rFonts w:ascii="Wingdings 3" w:hAnsi="Wingdings 3" w:hint="default"/>
      </w:rPr>
    </w:lvl>
    <w:lvl w:ilvl="7" w:tplc="8F5AFD66" w:tentative="1">
      <w:start w:val="1"/>
      <w:numFmt w:val="bullet"/>
      <w:lvlText w:val=""/>
      <w:lvlJc w:val="left"/>
      <w:pPr>
        <w:tabs>
          <w:tab w:val="num" w:pos="5760"/>
        </w:tabs>
        <w:ind w:left="5760" w:hanging="360"/>
      </w:pPr>
      <w:rPr>
        <w:rFonts w:ascii="Wingdings 3" w:hAnsi="Wingdings 3" w:hint="default"/>
      </w:rPr>
    </w:lvl>
    <w:lvl w:ilvl="8" w:tplc="C876088C" w:tentative="1">
      <w:start w:val="1"/>
      <w:numFmt w:val="bullet"/>
      <w:lvlText w:val=""/>
      <w:lvlJc w:val="left"/>
      <w:pPr>
        <w:tabs>
          <w:tab w:val="num" w:pos="6480"/>
        </w:tabs>
        <w:ind w:left="6480" w:hanging="360"/>
      </w:pPr>
      <w:rPr>
        <w:rFonts w:ascii="Wingdings 3" w:hAnsi="Wingdings 3" w:hint="default"/>
      </w:rPr>
    </w:lvl>
  </w:abstractNum>
  <w:abstractNum w:abstractNumId="9">
    <w:nsid w:val="521652A9"/>
    <w:multiLevelType w:val="hybridMultilevel"/>
    <w:tmpl w:val="BF304246"/>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85693"/>
    <w:multiLevelType w:val="hybridMultilevel"/>
    <w:tmpl w:val="18280EB8"/>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C7502"/>
    <w:multiLevelType w:val="hybridMultilevel"/>
    <w:tmpl w:val="4038341A"/>
    <w:lvl w:ilvl="0" w:tplc="04090001">
      <w:start w:val="1"/>
      <w:numFmt w:val="bullet"/>
      <w:lvlText w:val=""/>
      <w:lvlJc w:val="left"/>
      <w:pPr>
        <w:tabs>
          <w:tab w:val="num" w:pos="720"/>
        </w:tabs>
        <w:ind w:left="720" w:hanging="360"/>
      </w:pPr>
      <w:rPr>
        <w:rFonts w:ascii="Symbol" w:hAnsi="Symbol" w:hint="default"/>
      </w:rPr>
    </w:lvl>
    <w:lvl w:ilvl="1" w:tplc="4830CF52">
      <w:start w:val="2028"/>
      <w:numFmt w:val="bullet"/>
      <w:lvlText w:val="•"/>
      <w:lvlJc w:val="left"/>
      <w:pPr>
        <w:tabs>
          <w:tab w:val="num" w:pos="1440"/>
        </w:tabs>
        <w:ind w:left="1440" w:hanging="360"/>
      </w:pPr>
      <w:rPr>
        <w:rFonts w:ascii="Arial" w:hAnsi="Arial" w:hint="default"/>
      </w:rPr>
    </w:lvl>
    <w:lvl w:ilvl="2" w:tplc="F676BB2E" w:tentative="1">
      <w:start w:val="1"/>
      <w:numFmt w:val="bullet"/>
      <w:lvlText w:val="•"/>
      <w:lvlJc w:val="left"/>
      <w:pPr>
        <w:tabs>
          <w:tab w:val="num" w:pos="2160"/>
        </w:tabs>
        <w:ind w:left="2160" w:hanging="360"/>
      </w:pPr>
      <w:rPr>
        <w:rFonts w:ascii="Arial" w:hAnsi="Arial" w:hint="default"/>
      </w:rPr>
    </w:lvl>
    <w:lvl w:ilvl="3" w:tplc="4EDEF0F2" w:tentative="1">
      <w:start w:val="1"/>
      <w:numFmt w:val="bullet"/>
      <w:lvlText w:val="•"/>
      <w:lvlJc w:val="left"/>
      <w:pPr>
        <w:tabs>
          <w:tab w:val="num" w:pos="2880"/>
        </w:tabs>
        <w:ind w:left="2880" w:hanging="360"/>
      </w:pPr>
      <w:rPr>
        <w:rFonts w:ascii="Arial" w:hAnsi="Arial" w:hint="default"/>
      </w:rPr>
    </w:lvl>
    <w:lvl w:ilvl="4" w:tplc="22266518" w:tentative="1">
      <w:start w:val="1"/>
      <w:numFmt w:val="bullet"/>
      <w:lvlText w:val="•"/>
      <w:lvlJc w:val="left"/>
      <w:pPr>
        <w:tabs>
          <w:tab w:val="num" w:pos="3600"/>
        </w:tabs>
        <w:ind w:left="3600" w:hanging="360"/>
      </w:pPr>
      <w:rPr>
        <w:rFonts w:ascii="Arial" w:hAnsi="Arial" w:hint="default"/>
      </w:rPr>
    </w:lvl>
    <w:lvl w:ilvl="5" w:tplc="B4DE54A0" w:tentative="1">
      <w:start w:val="1"/>
      <w:numFmt w:val="bullet"/>
      <w:lvlText w:val="•"/>
      <w:lvlJc w:val="left"/>
      <w:pPr>
        <w:tabs>
          <w:tab w:val="num" w:pos="4320"/>
        </w:tabs>
        <w:ind w:left="4320" w:hanging="360"/>
      </w:pPr>
      <w:rPr>
        <w:rFonts w:ascii="Arial" w:hAnsi="Arial" w:hint="default"/>
      </w:rPr>
    </w:lvl>
    <w:lvl w:ilvl="6" w:tplc="06ECF666" w:tentative="1">
      <w:start w:val="1"/>
      <w:numFmt w:val="bullet"/>
      <w:lvlText w:val="•"/>
      <w:lvlJc w:val="left"/>
      <w:pPr>
        <w:tabs>
          <w:tab w:val="num" w:pos="5040"/>
        </w:tabs>
        <w:ind w:left="5040" w:hanging="360"/>
      </w:pPr>
      <w:rPr>
        <w:rFonts w:ascii="Arial" w:hAnsi="Arial" w:hint="default"/>
      </w:rPr>
    </w:lvl>
    <w:lvl w:ilvl="7" w:tplc="34FE5B80" w:tentative="1">
      <w:start w:val="1"/>
      <w:numFmt w:val="bullet"/>
      <w:lvlText w:val="•"/>
      <w:lvlJc w:val="left"/>
      <w:pPr>
        <w:tabs>
          <w:tab w:val="num" w:pos="5760"/>
        </w:tabs>
        <w:ind w:left="5760" w:hanging="360"/>
      </w:pPr>
      <w:rPr>
        <w:rFonts w:ascii="Arial" w:hAnsi="Arial" w:hint="default"/>
      </w:rPr>
    </w:lvl>
    <w:lvl w:ilvl="8" w:tplc="D4DEE78E" w:tentative="1">
      <w:start w:val="1"/>
      <w:numFmt w:val="bullet"/>
      <w:lvlText w:val="•"/>
      <w:lvlJc w:val="left"/>
      <w:pPr>
        <w:tabs>
          <w:tab w:val="num" w:pos="6480"/>
        </w:tabs>
        <w:ind w:left="6480" w:hanging="360"/>
      </w:pPr>
      <w:rPr>
        <w:rFonts w:ascii="Arial" w:hAnsi="Arial" w:hint="default"/>
      </w:rPr>
    </w:lvl>
  </w:abstractNum>
  <w:abstractNum w:abstractNumId="12">
    <w:nsid w:val="600D2480"/>
    <w:multiLevelType w:val="hybridMultilevel"/>
    <w:tmpl w:val="D9CE6E7A"/>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2253E"/>
    <w:multiLevelType w:val="hybridMultilevel"/>
    <w:tmpl w:val="EFC05D32"/>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9599A"/>
    <w:multiLevelType w:val="hybridMultilevel"/>
    <w:tmpl w:val="6610D754"/>
    <w:lvl w:ilvl="0" w:tplc="04090001">
      <w:start w:val="1"/>
      <w:numFmt w:val="bullet"/>
      <w:lvlText w:val=""/>
      <w:lvlJc w:val="left"/>
      <w:pPr>
        <w:tabs>
          <w:tab w:val="num" w:pos="720"/>
        </w:tabs>
        <w:ind w:left="720" w:hanging="360"/>
      </w:pPr>
      <w:rPr>
        <w:rFonts w:ascii="Symbol" w:hAnsi="Symbol" w:hint="default"/>
      </w:rPr>
    </w:lvl>
    <w:lvl w:ilvl="1" w:tplc="7280FBC0">
      <w:start w:val="1"/>
      <w:numFmt w:val="bullet"/>
      <w:lvlText w:val=""/>
      <w:lvlJc w:val="left"/>
      <w:pPr>
        <w:tabs>
          <w:tab w:val="num" w:pos="1440"/>
        </w:tabs>
        <w:ind w:left="1440" w:hanging="360"/>
      </w:pPr>
      <w:rPr>
        <w:rFonts w:ascii="Wingdings 3" w:hAnsi="Wingdings 3" w:hint="default"/>
      </w:rPr>
    </w:lvl>
    <w:lvl w:ilvl="2" w:tplc="8EEA4D1A" w:tentative="1">
      <w:start w:val="1"/>
      <w:numFmt w:val="bullet"/>
      <w:lvlText w:val=""/>
      <w:lvlJc w:val="left"/>
      <w:pPr>
        <w:tabs>
          <w:tab w:val="num" w:pos="2160"/>
        </w:tabs>
        <w:ind w:left="2160" w:hanging="360"/>
      </w:pPr>
      <w:rPr>
        <w:rFonts w:ascii="Wingdings 3" w:hAnsi="Wingdings 3" w:hint="default"/>
      </w:rPr>
    </w:lvl>
    <w:lvl w:ilvl="3" w:tplc="77F426DA" w:tentative="1">
      <w:start w:val="1"/>
      <w:numFmt w:val="bullet"/>
      <w:lvlText w:val=""/>
      <w:lvlJc w:val="left"/>
      <w:pPr>
        <w:tabs>
          <w:tab w:val="num" w:pos="2880"/>
        </w:tabs>
        <w:ind w:left="2880" w:hanging="360"/>
      </w:pPr>
      <w:rPr>
        <w:rFonts w:ascii="Wingdings 3" w:hAnsi="Wingdings 3" w:hint="default"/>
      </w:rPr>
    </w:lvl>
    <w:lvl w:ilvl="4" w:tplc="02D02F54" w:tentative="1">
      <w:start w:val="1"/>
      <w:numFmt w:val="bullet"/>
      <w:lvlText w:val=""/>
      <w:lvlJc w:val="left"/>
      <w:pPr>
        <w:tabs>
          <w:tab w:val="num" w:pos="3600"/>
        </w:tabs>
        <w:ind w:left="3600" w:hanging="360"/>
      </w:pPr>
      <w:rPr>
        <w:rFonts w:ascii="Wingdings 3" w:hAnsi="Wingdings 3" w:hint="default"/>
      </w:rPr>
    </w:lvl>
    <w:lvl w:ilvl="5" w:tplc="25161724" w:tentative="1">
      <w:start w:val="1"/>
      <w:numFmt w:val="bullet"/>
      <w:lvlText w:val=""/>
      <w:lvlJc w:val="left"/>
      <w:pPr>
        <w:tabs>
          <w:tab w:val="num" w:pos="4320"/>
        </w:tabs>
        <w:ind w:left="4320" w:hanging="360"/>
      </w:pPr>
      <w:rPr>
        <w:rFonts w:ascii="Wingdings 3" w:hAnsi="Wingdings 3" w:hint="default"/>
      </w:rPr>
    </w:lvl>
    <w:lvl w:ilvl="6" w:tplc="29B2EFF6" w:tentative="1">
      <w:start w:val="1"/>
      <w:numFmt w:val="bullet"/>
      <w:lvlText w:val=""/>
      <w:lvlJc w:val="left"/>
      <w:pPr>
        <w:tabs>
          <w:tab w:val="num" w:pos="5040"/>
        </w:tabs>
        <w:ind w:left="5040" w:hanging="360"/>
      </w:pPr>
      <w:rPr>
        <w:rFonts w:ascii="Wingdings 3" w:hAnsi="Wingdings 3" w:hint="default"/>
      </w:rPr>
    </w:lvl>
    <w:lvl w:ilvl="7" w:tplc="6794F724" w:tentative="1">
      <w:start w:val="1"/>
      <w:numFmt w:val="bullet"/>
      <w:lvlText w:val=""/>
      <w:lvlJc w:val="left"/>
      <w:pPr>
        <w:tabs>
          <w:tab w:val="num" w:pos="5760"/>
        </w:tabs>
        <w:ind w:left="5760" w:hanging="360"/>
      </w:pPr>
      <w:rPr>
        <w:rFonts w:ascii="Wingdings 3" w:hAnsi="Wingdings 3" w:hint="default"/>
      </w:rPr>
    </w:lvl>
    <w:lvl w:ilvl="8" w:tplc="BD6C840C" w:tentative="1">
      <w:start w:val="1"/>
      <w:numFmt w:val="bullet"/>
      <w:lvlText w:val=""/>
      <w:lvlJc w:val="left"/>
      <w:pPr>
        <w:tabs>
          <w:tab w:val="num" w:pos="6480"/>
        </w:tabs>
        <w:ind w:left="6480" w:hanging="360"/>
      </w:pPr>
      <w:rPr>
        <w:rFonts w:ascii="Wingdings 3" w:hAnsi="Wingdings 3" w:hint="default"/>
      </w:rPr>
    </w:lvl>
  </w:abstractNum>
  <w:abstractNum w:abstractNumId="15">
    <w:nsid w:val="68524FB7"/>
    <w:multiLevelType w:val="hybridMultilevel"/>
    <w:tmpl w:val="EFAEAF7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8EEA4D1A" w:tentative="1">
      <w:start w:val="1"/>
      <w:numFmt w:val="bullet"/>
      <w:lvlText w:val=""/>
      <w:lvlJc w:val="left"/>
      <w:pPr>
        <w:tabs>
          <w:tab w:val="num" w:pos="2160"/>
        </w:tabs>
        <w:ind w:left="2160" w:hanging="360"/>
      </w:pPr>
      <w:rPr>
        <w:rFonts w:ascii="Wingdings 3" w:hAnsi="Wingdings 3" w:hint="default"/>
      </w:rPr>
    </w:lvl>
    <w:lvl w:ilvl="3" w:tplc="77F426DA" w:tentative="1">
      <w:start w:val="1"/>
      <w:numFmt w:val="bullet"/>
      <w:lvlText w:val=""/>
      <w:lvlJc w:val="left"/>
      <w:pPr>
        <w:tabs>
          <w:tab w:val="num" w:pos="2880"/>
        </w:tabs>
        <w:ind w:left="2880" w:hanging="360"/>
      </w:pPr>
      <w:rPr>
        <w:rFonts w:ascii="Wingdings 3" w:hAnsi="Wingdings 3" w:hint="default"/>
      </w:rPr>
    </w:lvl>
    <w:lvl w:ilvl="4" w:tplc="02D02F54" w:tentative="1">
      <w:start w:val="1"/>
      <w:numFmt w:val="bullet"/>
      <w:lvlText w:val=""/>
      <w:lvlJc w:val="left"/>
      <w:pPr>
        <w:tabs>
          <w:tab w:val="num" w:pos="3600"/>
        </w:tabs>
        <w:ind w:left="3600" w:hanging="360"/>
      </w:pPr>
      <w:rPr>
        <w:rFonts w:ascii="Wingdings 3" w:hAnsi="Wingdings 3" w:hint="default"/>
      </w:rPr>
    </w:lvl>
    <w:lvl w:ilvl="5" w:tplc="25161724" w:tentative="1">
      <w:start w:val="1"/>
      <w:numFmt w:val="bullet"/>
      <w:lvlText w:val=""/>
      <w:lvlJc w:val="left"/>
      <w:pPr>
        <w:tabs>
          <w:tab w:val="num" w:pos="4320"/>
        </w:tabs>
        <w:ind w:left="4320" w:hanging="360"/>
      </w:pPr>
      <w:rPr>
        <w:rFonts w:ascii="Wingdings 3" w:hAnsi="Wingdings 3" w:hint="default"/>
      </w:rPr>
    </w:lvl>
    <w:lvl w:ilvl="6" w:tplc="29B2EFF6" w:tentative="1">
      <w:start w:val="1"/>
      <w:numFmt w:val="bullet"/>
      <w:lvlText w:val=""/>
      <w:lvlJc w:val="left"/>
      <w:pPr>
        <w:tabs>
          <w:tab w:val="num" w:pos="5040"/>
        </w:tabs>
        <w:ind w:left="5040" w:hanging="360"/>
      </w:pPr>
      <w:rPr>
        <w:rFonts w:ascii="Wingdings 3" w:hAnsi="Wingdings 3" w:hint="default"/>
      </w:rPr>
    </w:lvl>
    <w:lvl w:ilvl="7" w:tplc="6794F724" w:tentative="1">
      <w:start w:val="1"/>
      <w:numFmt w:val="bullet"/>
      <w:lvlText w:val=""/>
      <w:lvlJc w:val="left"/>
      <w:pPr>
        <w:tabs>
          <w:tab w:val="num" w:pos="5760"/>
        </w:tabs>
        <w:ind w:left="5760" w:hanging="360"/>
      </w:pPr>
      <w:rPr>
        <w:rFonts w:ascii="Wingdings 3" w:hAnsi="Wingdings 3" w:hint="default"/>
      </w:rPr>
    </w:lvl>
    <w:lvl w:ilvl="8" w:tplc="BD6C840C" w:tentative="1">
      <w:start w:val="1"/>
      <w:numFmt w:val="bullet"/>
      <w:lvlText w:val=""/>
      <w:lvlJc w:val="left"/>
      <w:pPr>
        <w:tabs>
          <w:tab w:val="num" w:pos="6480"/>
        </w:tabs>
        <w:ind w:left="6480" w:hanging="360"/>
      </w:pPr>
      <w:rPr>
        <w:rFonts w:ascii="Wingdings 3" w:hAnsi="Wingdings 3" w:hint="default"/>
      </w:rPr>
    </w:lvl>
  </w:abstractNum>
  <w:abstractNum w:abstractNumId="16">
    <w:nsid w:val="6C8216C9"/>
    <w:multiLevelType w:val="hybridMultilevel"/>
    <w:tmpl w:val="98BABC76"/>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411918"/>
    <w:multiLevelType w:val="hybridMultilevel"/>
    <w:tmpl w:val="A14EC77A"/>
    <w:lvl w:ilvl="0" w:tplc="04090001">
      <w:start w:val="1"/>
      <w:numFmt w:val="bullet"/>
      <w:lvlText w:val=""/>
      <w:lvlJc w:val="left"/>
      <w:pPr>
        <w:tabs>
          <w:tab w:val="num" w:pos="720"/>
        </w:tabs>
        <w:ind w:left="720" w:hanging="360"/>
      </w:pPr>
      <w:rPr>
        <w:rFonts w:ascii="Symbol" w:hAnsi="Symbol" w:hint="default"/>
      </w:rPr>
    </w:lvl>
    <w:lvl w:ilvl="1" w:tplc="388CB822">
      <w:start w:val="976"/>
      <w:numFmt w:val="bullet"/>
      <w:lvlText w:val="•"/>
      <w:lvlJc w:val="left"/>
      <w:pPr>
        <w:tabs>
          <w:tab w:val="num" w:pos="1440"/>
        </w:tabs>
        <w:ind w:left="1440" w:hanging="360"/>
      </w:pPr>
      <w:rPr>
        <w:rFonts w:ascii="Arial" w:hAnsi="Arial" w:hint="default"/>
      </w:rPr>
    </w:lvl>
    <w:lvl w:ilvl="2" w:tplc="A40AB86A" w:tentative="1">
      <w:start w:val="1"/>
      <w:numFmt w:val="bullet"/>
      <w:lvlText w:val="•"/>
      <w:lvlJc w:val="left"/>
      <w:pPr>
        <w:tabs>
          <w:tab w:val="num" w:pos="2160"/>
        </w:tabs>
        <w:ind w:left="2160" w:hanging="360"/>
      </w:pPr>
      <w:rPr>
        <w:rFonts w:ascii="Arial" w:hAnsi="Arial" w:hint="default"/>
      </w:rPr>
    </w:lvl>
    <w:lvl w:ilvl="3" w:tplc="6D2464F4" w:tentative="1">
      <w:start w:val="1"/>
      <w:numFmt w:val="bullet"/>
      <w:lvlText w:val="•"/>
      <w:lvlJc w:val="left"/>
      <w:pPr>
        <w:tabs>
          <w:tab w:val="num" w:pos="2880"/>
        </w:tabs>
        <w:ind w:left="2880" w:hanging="360"/>
      </w:pPr>
      <w:rPr>
        <w:rFonts w:ascii="Arial" w:hAnsi="Arial" w:hint="default"/>
      </w:rPr>
    </w:lvl>
    <w:lvl w:ilvl="4" w:tplc="5638093E" w:tentative="1">
      <w:start w:val="1"/>
      <w:numFmt w:val="bullet"/>
      <w:lvlText w:val="•"/>
      <w:lvlJc w:val="left"/>
      <w:pPr>
        <w:tabs>
          <w:tab w:val="num" w:pos="3600"/>
        </w:tabs>
        <w:ind w:left="3600" w:hanging="360"/>
      </w:pPr>
      <w:rPr>
        <w:rFonts w:ascii="Arial" w:hAnsi="Arial" w:hint="default"/>
      </w:rPr>
    </w:lvl>
    <w:lvl w:ilvl="5" w:tplc="09BAA876" w:tentative="1">
      <w:start w:val="1"/>
      <w:numFmt w:val="bullet"/>
      <w:lvlText w:val="•"/>
      <w:lvlJc w:val="left"/>
      <w:pPr>
        <w:tabs>
          <w:tab w:val="num" w:pos="4320"/>
        </w:tabs>
        <w:ind w:left="4320" w:hanging="360"/>
      </w:pPr>
      <w:rPr>
        <w:rFonts w:ascii="Arial" w:hAnsi="Arial" w:hint="default"/>
      </w:rPr>
    </w:lvl>
    <w:lvl w:ilvl="6" w:tplc="5F06CA5E" w:tentative="1">
      <w:start w:val="1"/>
      <w:numFmt w:val="bullet"/>
      <w:lvlText w:val="•"/>
      <w:lvlJc w:val="left"/>
      <w:pPr>
        <w:tabs>
          <w:tab w:val="num" w:pos="5040"/>
        </w:tabs>
        <w:ind w:left="5040" w:hanging="360"/>
      </w:pPr>
      <w:rPr>
        <w:rFonts w:ascii="Arial" w:hAnsi="Arial" w:hint="default"/>
      </w:rPr>
    </w:lvl>
    <w:lvl w:ilvl="7" w:tplc="31A86CF0" w:tentative="1">
      <w:start w:val="1"/>
      <w:numFmt w:val="bullet"/>
      <w:lvlText w:val="•"/>
      <w:lvlJc w:val="left"/>
      <w:pPr>
        <w:tabs>
          <w:tab w:val="num" w:pos="5760"/>
        </w:tabs>
        <w:ind w:left="5760" w:hanging="360"/>
      </w:pPr>
      <w:rPr>
        <w:rFonts w:ascii="Arial" w:hAnsi="Arial" w:hint="default"/>
      </w:rPr>
    </w:lvl>
    <w:lvl w:ilvl="8" w:tplc="99862178" w:tentative="1">
      <w:start w:val="1"/>
      <w:numFmt w:val="bullet"/>
      <w:lvlText w:val="•"/>
      <w:lvlJc w:val="left"/>
      <w:pPr>
        <w:tabs>
          <w:tab w:val="num" w:pos="6480"/>
        </w:tabs>
        <w:ind w:left="6480" w:hanging="360"/>
      </w:pPr>
      <w:rPr>
        <w:rFonts w:ascii="Arial" w:hAnsi="Arial" w:hint="default"/>
      </w:rPr>
    </w:lvl>
  </w:abstractNum>
  <w:abstractNum w:abstractNumId="18">
    <w:nsid w:val="78BF1905"/>
    <w:multiLevelType w:val="hybridMultilevel"/>
    <w:tmpl w:val="1B5ABC4C"/>
    <w:lvl w:ilvl="0" w:tplc="4DC4E38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21947"/>
    <w:multiLevelType w:val="hybridMultilevel"/>
    <w:tmpl w:val="C91230AE"/>
    <w:lvl w:ilvl="0" w:tplc="DA0C9340">
      <w:start w:val="1"/>
      <w:numFmt w:val="bullet"/>
      <w:lvlText w:val=""/>
      <w:lvlJc w:val="left"/>
      <w:pPr>
        <w:tabs>
          <w:tab w:val="num" w:pos="720"/>
        </w:tabs>
        <w:ind w:left="720" w:hanging="360"/>
      </w:pPr>
      <w:rPr>
        <w:rFonts w:ascii="Wingdings 3" w:hAnsi="Wingdings 3" w:hint="default"/>
      </w:rPr>
    </w:lvl>
    <w:lvl w:ilvl="1" w:tplc="7280FBC0" w:tentative="1">
      <w:start w:val="1"/>
      <w:numFmt w:val="bullet"/>
      <w:lvlText w:val=""/>
      <w:lvlJc w:val="left"/>
      <w:pPr>
        <w:tabs>
          <w:tab w:val="num" w:pos="1440"/>
        </w:tabs>
        <w:ind w:left="1440" w:hanging="360"/>
      </w:pPr>
      <w:rPr>
        <w:rFonts w:ascii="Wingdings 3" w:hAnsi="Wingdings 3" w:hint="default"/>
      </w:rPr>
    </w:lvl>
    <w:lvl w:ilvl="2" w:tplc="8EEA4D1A" w:tentative="1">
      <w:start w:val="1"/>
      <w:numFmt w:val="bullet"/>
      <w:lvlText w:val=""/>
      <w:lvlJc w:val="left"/>
      <w:pPr>
        <w:tabs>
          <w:tab w:val="num" w:pos="2160"/>
        </w:tabs>
        <w:ind w:left="2160" w:hanging="360"/>
      </w:pPr>
      <w:rPr>
        <w:rFonts w:ascii="Wingdings 3" w:hAnsi="Wingdings 3" w:hint="default"/>
      </w:rPr>
    </w:lvl>
    <w:lvl w:ilvl="3" w:tplc="77F426DA" w:tentative="1">
      <w:start w:val="1"/>
      <w:numFmt w:val="bullet"/>
      <w:lvlText w:val=""/>
      <w:lvlJc w:val="left"/>
      <w:pPr>
        <w:tabs>
          <w:tab w:val="num" w:pos="2880"/>
        </w:tabs>
        <w:ind w:left="2880" w:hanging="360"/>
      </w:pPr>
      <w:rPr>
        <w:rFonts w:ascii="Wingdings 3" w:hAnsi="Wingdings 3" w:hint="default"/>
      </w:rPr>
    </w:lvl>
    <w:lvl w:ilvl="4" w:tplc="02D02F54" w:tentative="1">
      <w:start w:val="1"/>
      <w:numFmt w:val="bullet"/>
      <w:lvlText w:val=""/>
      <w:lvlJc w:val="left"/>
      <w:pPr>
        <w:tabs>
          <w:tab w:val="num" w:pos="3600"/>
        </w:tabs>
        <w:ind w:left="3600" w:hanging="360"/>
      </w:pPr>
      <w:rPr>
        <w:rFonts w:ascii="Wingdings 3" w:hAnsi="Wingdings 3" w:hint="default"/>
      </w:rPr>
    </w:lvl>
    <w:lvl w:ilvl="5" w:tplc="25161724" w:tentative="1">
      <w:start w:val="1"/>
      <w:numFmt w:val="bullet"/>
      <w:lvlText w:val=""/>
      <w:lvlJc w:val="left"/>
      <w:pPr>
        <w:tabs>
          <w:tab w:val="num" w:pos="4320"/>
        </w:tabs>
        <w:ind w:left="4320" w:hanging="360"/>
      </w:pPr>
      <w:rPr>
        <w:rFonts w:ascii="Wingdings 3" w:hAnsi="Wingdings 3" w:hint="default"/>
      </w:rPr>
    </w:lvl>
    <w:lvl w:ilvl="6" w:tplc="29B2EFF6" w:tentative="1">
      <w:start w:val="1"/>
      <w:numFmt w:val="bullet"/>
      <w:lvlText w:val=""/>
      <w:lvlJc w:val="left"/>
      <w:pPr>
        <w:tabs>
          <w:tab w:val="num" w:pos="5040"/>
        </w:tabs>
        <w:ind w:left="5040" w:hanging="360"/>
      </w:pPr>
      <w:rPr>
        <w:rFonts w:ascii="Wingdings 3" w:hAnsi="Wingdings 3" w:hint="default"/>
      </w:rPr>
    </w:lvl>
    <w:lvl w:ilvl="7" w:tplc="6794F724" w:tentative="1">
      <w:start w:val="1"/>
      <w:numFmt w:val="bullet"/>
      <w:lvlText w:val=""/>
      <w:lvlJc w:val="left"/>
      <w:pPr>
        <w:tabs>
          <w:tab w:val="num" w:pos="5760"/>
        </w:tabs>
        <w:ind w:left="5760" w:hanging="360"/>
      </w:pPr>
      <w:rPr>
        <w:rFonts w:ascii="Wingdings 3" w:hAnsi="Wingdings 3" w:hint="default"/>
      </w:rPr>
    </w:lvl>
    <w:lvl w:ilvl="8" w:tplc="BD6C840C" w:tentative="1">
      <w:start w:val="1"/>
      <w:numFmt w:val="bullet"/>
      <w:lvlText w:val=""/>
      <w:lvlJc w:val="left"/>
      <w:pPr>
        <w:tabs>
          <w:tab w:val="num" w:pos="6480"/>
        </w:tabs>
        <w:ind w:left="6480" w:hanging="360"/>
      </w:pPr>
      <w:rPr>
        <w:rFonts w:ascii="Wingdings 3" w:hAnsi="Wingdings 3" w:hint="default"/>
      </w:rPr>
    </w:lvl>
  </w:abstractNum>
  <w:abstractNum w:abstractNumId="20">
    <w:nsid w:val="7F9E2E7D"/>
    <w:multiLevelType w:val="hybridMultilevel"/>
    <w:tmpl w:val="48323D8A"/>
    <w:lvl w:ilvl="0" w:tplc="6786E2F6">
      <w:start w:val="1"/>
      <w:numFmt w:val="bullet"/>
      <w:lvlText w:val=""/>
      <w:lvlJc w:val="left"/>
      <w:pPr>
        <w:tabs>
          <w:tab w:val="num" w:pos="720"/>
        </w:tabs>
        <w:ind w:left="720" w:hanging="360"/>
      </w:pPr>
      <w:rPr>
        <w:rFonts w:ascii="Wingdings 3" w:hAnsi="Wingdings 3" w:hint="default"/>
      </w:rPr>
    </w:lvl>
    <w:lvl w:ilvl="1" w:tplc="B524BC72" w:tentative="1">
      <w:start w:val="1"/>
      <w:numFmt w:val="bullet"/>
      <w:lvlText w:val=""/>
      <w:lvlJc w:val="left"/>
      <w:pPr>
        <w:tabs>
          <w:tab w:val="num" w:pos="1440"/>
        </w:tabs>
        <w:ind w:left="1440" w:hanging="360"/>
      </w:pPr>
      <w:rPr>
        <w:rFonts w:ascii="Wingdings 3" w:hAnsi="Wingdings 3" w:hint="default"/>
      </w:rPr>
    </w:lvl>
    <w:lvl w:ilvl="2" w:tplc="E90C32A8" w:tentative="1">
      <w:start w:val="1"/>
      <w:numFmt w:val="bullet"/>
      <w:lvlText w:val=""/>
      <w:lvlJc w:val="left"/>
      <w:pPr>
        <w:tabs>
          <w:tab w:val="num" w:pos="2160"/>
        </w:tabs>
        <w:ind w:left="2160" w:hanging="360"/>
      </w:pPr>
      <w:rPr>
        <w:rFonts w:ascii="Wingdings 3" w:hAnsi="Wingdings 3" w:hint="default"/>
      </w:rPr>
    </w:lvl>
    <w:lvl w:ilvl="3" w:tplc="A9780368" w:tentative="1">
      <w:start w:val="1"/>
      <w:numFmt w:val="bullet"/>
      <w:lvlText w:val=""/>
      <w:lvlJc w:val="left"/>
      <w:pPr>
        <w:tabs>
          <w:tab w:val="num" w:pos="2880"/>
        </w:tabs>
        <w:ind w:left="2880" w:hanging="360"/>
      </w:pPr>
      <w:rPr>
        <w:rFonts w:ascii="Wingdings 3" w:hAnsi="Wingdings 3" w:hint="default"/>
      </w:rPr>
    </w:lvl>
    <w:lvl w:ilvl="4" w:tplc="2E3E4F00" w:tentative="1">
      <w:start w:val="1"/>
      <w:numFmt w:val="bullet"/>
      <w:lvlText w:val=""/>
      <w:lvlJc w:val="left"/>
      <w:pPr>
        <w:tabs>
          <w:tab w:val="num" w:pos="3600"/>
        </w:tabs>
        <w:ind w:left="3600" w:hanging="360"/>
      </w:pPr>
      <w:rPr>
        <w:rFonts w:ascii="Wingdings 3" w:hAnsi="Wingdings 3" w:hint="default"/>
      </w:rPr>
    </w:lvl>
    <w:lvl w:ilvl="5" w:tplc="2B5CC37A" w:tentative="1">
      <w:start w:val="1"/>
      <w:numFmt w:val="bullet"/>
      <w:lvlText w:val=""/>
      <w:lvlJc w:val="left"/>
      <w:pPr>
        <w:tabs>
          <w:tab w:val="num" w:pos="4320"/>
        </w:tabs>
        <w:ind w:left="4320" w:hanging="360"/>
      </w:pPr>
      <w:rPr>
        <w:rFonts w:ascii="Wingdings 3" w:hAnsi="Wingdings 3" w:hint="default"/>
      </w:rPr>
    </w:lvl>
    <w:lvl w:ilvl="6" w:tplc="DAEC0B06" w:tentative="1">
      <w:start w:val="1"/>
      <w:numFmt w:val="bullet"/>
      <w:lvlText w:val=""/>
      <w:lvlJc w:val="left"/>
      <w:pPr>
        <w:tabs>
          <w:tab w:val="num" w:pos="5040"/>
        </w:tabs>
        <w:ind w:left="5040" w:hanging="360"/>
      </w:pPr>
      <w:rPr>
        <w:rFonts w:ascii="Wingdings 3" w:hAnsi="Wingdings 3" w:hint="default"/>
      </w:rPr>
    </w:lvl>
    <w:lvl w:ilvl="7" w:tplc="24C05B76" w:tentative="1">
      <w:start w:val="1"/>
      <w:numFmt w:val="bullet"/>
      <w:lvlText w:val=""/>
      <w:lvlJc w:val="left"/>
      <w:pPr>
        <w:tabs>
          <w:tab w:val="num" w:pos="5760"/>
        </w:tabs>
        <w:ind w:left="5760" w:hanging="360"/>
      </w:pPr>
      <w:rPr>
        <w:rFonts w:ascii="Wingdings 3" w:hAnsi="Wingdings 3" w:hint="default"/>
      </w:rPr>
    </w:lvl>
    <w:lvl w:ilvl="8" w:tplc="1AC2EEF0" w:tentative="1">
      <w:start w:val="1"/>
      <w:numFmt w:val="bullet"/>
      <w:lvlText w:val=""/>
      <w:lvlJc w:val="left"/>
      <w:pPr>
        <w:tabs>
          <w:tab w:val="num" w:pos="6480"/>
        </w:tabs>
        <w:ind w:left="6480" w:hanging="360"/>
      </w:pPr>
      <w:rPr>
        <w:rFonts w:ascii="Wingdings 3" w:hAnsi="Wingdings 3" w:hint="default"/>
      </w:rPr>
    </w:lvl>
  </w:abstractNum>
  <w:num w:numId="1">
    <w:abstractNumId w:val="19"/>
  </w:num>
  <w:num w:numId="2">
    <w:abstractNumId w:val="14"/>
  </w:num>
  <w:num w:numId="3">
    <w:abstractNumId w:val="15"/>
  </w:num>
  <w:num w:numId="4">
    <w:abstractNumId w:val="0"/>
  </w:num>
  <w:num w:numId="5">
    <w:abstractNumId w:val="8"/>
  </w:num>
  <w:num w:numId="6">
    <w:abstractNumId w:val="20"/>
  </w:num>
  <w:num w:numId="7">
    <w:abstractNumId w:val="2"/>
  </w:num>
  <w:num w:numId="8">
    <w:abstractNumId w:val="5"/>
  </w:num>
  <w:num w:numId="9">
    <w:abstractNumId w:val="13"/>
  </w:num>
  <w:num w:numId="10">
    <w:abstractNumId w:val="9"/>
  </w:num>
  <w:num w:numId="11">
    <w:abstractNumId w:val="16"/>
  </w:num>
  <w:num w:numId="12">
    <w:abstractNumId w:val="3"/>
  </w:num>
  <w:num w:numId="13">
    <w:abstractNumId w:val="10"/>
  </w:num>
  <w:num w:numId="14">
    <w:abstractNumId w:val="4"/>
  </w:num>
  <w:num w:numId="15">
    <w:abstractNumId w:val="12"/>
  </w:num>
  <w:num w:numId="16">
    <w:abstractNumId w:val="18"/>
  </w:num>
  <w:num w:numId="17">
    <w:abstractNumId w:val="6"/>
  </w:num>
  <w:num w:numId="18">
    <w:abstractNumId w:val="1"/>
  </w:num>
  <w:num w:numId="19">
    <w:abstractNumId w:val="7"/>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F8"/>
    <w:rsid w:val="001E7C6E"/>
    <w:rsid w:val="001F2555"/>
    <w:rsid w:val="00317A7E"/>
    <w:rsid w:val="003933B2"/>
    <w:rsid w:val="00416B5B"/>
    <w:rsid w:val="00462880"/>
    <w:rsid w:val="00501F97"/>
    <w:rsid w:val="00671C24"/>
    <w:rsid w:val="006C61DF"/>
    <w:rsid w:val="00790258"/>
    <w:rsid w:val="007E3A3A"/>
    <w:rsid w:val="00872C14"/>
    <w:rsid w:val="008B766B"/>
    <w:rsid w:val="008F6AFE"/>
    <w:rsid w:val="00957289"/>
    <w:rsid w:val="009658F5"/>
    <w:rsid w:val="009676F8"/>
    <w:rsid w:val="009C6AD1"/>
    <w:rsid w:val="009F78BC"/>
    <w:rsid w:val="00A71D6C"/>
    <w:rsid w:val="00A913AA"/>
    <w:rsid w:val="00AA5D22"/>
    <w:rsid w:val="00AB5C48"/>
    <w:rsid w:val="00AF75CB"/>
    <w:rsid w:val="00B96354"/>
    <w:rsid w:val="00BB36CD"/>
    <w:rsid w:val="00C8629B"/>
    <w:rsid w:val="00CC06A6"/>
    <w:rsid w:val="00D267AE"/>
    <w:rsid w:val="00E30CB1"/>
    <w:rsid w:val="00E937EB"/>
    <w:rsid w:val="00FE240B"/>
    <w:rsid w:val="00FE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F8"/>
    <w:pPr>
      <w:ind w:left="720"/>
      <w:contextualSpacing/>
    </w:pPr>
  </w:style>
  <w:style w:type="paragraph" w:styleId="NormalWeb">
    <w:name w:val="Normal (Web)"/>
    <w:basedOn w:val="Normal"/>
    <w:uiPriority w:val="99"/>
    <w:unhideWhenUsed/>
    <w:rsid w:val="00B963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96354"/>
    <w:rPr>
      <w:b/>
      <w:bCs/>
    </w:rPr>
  </w:style>
  <w:style w:type="character" w:styleId="Hyperlink">
    <w:name w:val="Hyperlink"/>
    <w:basedOn w:val="DefaultParagraphFont"/>
    <w:uiPriority w:val="99"/>
    <w:unhideWhenUsed/>
    <w:rsid w:val="00B96354"/>
    <w:rPr>
      <w:color w:val="0000FF" w:themeColor="hyperlink"/>
      <w:u w:val="single"/>
    </w:rPr>
  </w:style>
  <w:style w:type="paragraph" w:styleId="Header">
    <w:name w:val="header"/>
    <w:basedOn w:val="Normal"/>
    <w:link w:val="HeaderChar"/>
    <w:uiPriority w:val="99"/>
    <w:semiHidden/>
    <w:unhideWhenUsed/>
    <w:rsid w:val="00C862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29B"/>
  </w:style>
  <w:style w:type="paragraph" w:styleId="Footer">
    <w:name w:val="footer"/>
    <w:basedOn w:val="Normal"/>
    <w:link w:val="FooterChar"/>
    <w:uiPriority w:val="99"/>
    <w:unhideWhenUsed/>
    <w:rsid w:val="00C86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9B"/>
  </w:style>
  <w:style w:type="table" w:styleId="TableGrid">
    <w:name w:val="Table Grid"/>
    <w:basedOn w:val="TableNormal"/>
    <w:uiPriority w:val="59"/>
    <w:rsid w:val="00D26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72C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F8"/>
    <w:pPr>
      <w:ind w:left="720"/>
      <w:contextualSpacing/>
    </w:pPr>
  </w:style>
  <w:style w:type="paragraph" w:styleId="NormalWeb">
    <w:name w:val="Normal (Web)"/>
    <w:basedOn w:val="Normal"/>
    <w:uiPriority w:val="99"/>
    <w:unhideWhenUsed/>
    <w:rsid w:val="00B963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96354"/>
    <w:rPr>
      <w:b/>
      <w:bCs/>
    </w:rPr>
  </w:style>
  <w:style w:type="character" w:styleId="Hyperlink">
    <w:name w:val="Hyperlink"/>
    <w:basedOn w:val="DefaultParagraphFont"/>
    <w:uiPriority w:val="99"/>
    <w:unhideWhenUsed/>
    <w:rsid w:val="00B96354"/>
    <w:rPr>
      <w:color w:val="0000FF" w:themeColor="hyperlink"/>
      <w:u w:val="single"/>
    </w:rPr>
  </w:style>
  <w:style w:type="paragraph" w:styleId="Header">
    <w:name w:val="header"/>
    <w:basedOn w:val="Normal"/>
    <w:link w:val="HeaderChar"/>
    <w:uiPriority w:val="99"/>
    <w:semiHidden/>
    <w:unhideWhenUsed/>
    <w:rsid w:val="00C862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29B"/>
  </w:style>
  <w:style w:type="paragraph" w:styleId="Footer">
    <w:name w:val="footer"/>
    <w:basedOn w:val="Normal"/>
    <w:link w:val="FooterChar"/>
    <w:uiPriority w:val="99"/>
    <w:unhideWhenUsed/>
    <w:rsid w:val="00C86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9B"/>
  </w:style>
  <w:style w:type="table" w:styleId="TableGrid">
    <w:name w:val="Table Grid"/>
    <w:basedOn w:val="TableNormal"/>
    <w:uiPriority w:val="59"/>
    <w:rsid w:val="00D26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72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98271">
      <w:bodyDiv w:val="1"/>
      <w:marLeft w:val="0"/>
      <w:marRight w:val="0"/>
      <w:marTop w:val="0"/>
      <w:marBottom w:val="0"/>
      <w:divBdr>
        <w:top w:val="none" w:sz="0" w:space="0" w:color="auto"/>
        <w:left w:val="none" w:sz="0" w:space="0" w:color="auto"/>
        <w:bottom w:val="none" w:sz="0" w:space="0" w:color="auto"/>
        <w:right w:val="none" w:sz="0" w:space="0" w:color="auto"/>
      </w:divBdr>
      <w:divsChild>
        <w:div w:id="764115343">
          <w:marLeft w:val="432"/>
          <w:marRight w:val="0"/>
          <w:marTop w:val="120"/>
          <w:marBottom w:val="0"/>
          <w:divBdr>
            <w:top w:val="none" w:sz="0" w:space="0" w:color="auto"/>
            <w:left w:val="none" w:sz="0" w:space="0" w:color="auto"/>
            <w:bottom w:val="none" w:sz="0" w:space="0" w:color="auto"/>
            <w:right w:val="none" w:sz="0" w:space="0" w:color="auto"/>
          </w:divBdr>
        </w:div>
        <w:div w:id="425345683">
          <w:marLeft w:val="432"/>
          <w:marRight w:val="0"/>
          <w:marTop w:val="120"/>
          <w:marBottom w:val="0"/>
          <w:divBdr>
            <w:top w:val="none" w:sz="0" w:space="0" w:color="auto"/>
            <w:left w:val="none" w:sz="0" w:space="0" w:color="auto"/>
            <w:bottom w:val="none" w:sz="0" w:space="0" w:color="auto"/>
            <w:right w:val="none" w:sz="0" w:space="0" w:color="auto"/>
          </w:divBdr>
        </w:div>
        <w:div w:id="533078287">
          <w:marLeft w:val="432"/>
          <w:marRight w:val="0"/>
          <w:marTop w:val="120"/>
          <w:marBottom w:val="0"/>
          <w:divBdr>
            <w:top w:val="none" w:sz="0" w:space="0" w:color="auto"/>
            <w:left w:val="none" w:sz="0" w:space="0" w:color="auto"/>
            <w:bottom w:val="none" w:sz="0" w:space="0" w:color="auto"/>
            <w:right w:val="none" w:sz="0" w:space="0" w:color="auto"/>
          </w:divBdr>
        </w:div>
        <w:div w:id="1534610472">
          <w:marLeft w:val="432"/>
          <w:marRight w:val="0"/>
          <w:marTop w:val="120"/>
          <w:marBottom w:val="0"/>
          <w:divBdr>
            <w:top w:val="none" w:sz="0" w:space="0" w:color="auto"/>
            <w:left w:val="none" w:sz="0" w:space="0" w:color="auto"/>
            <w:bottom w:val="none" w:sz="0" w:space="0" w:color="auto"/>
            <w:right w:val="none" w:sz="0" w:space="0" w:color="auto"/>
          </w:divBdr>
        </w:div>
      </w:divsChild>
    </w:div>
    <w:div w:id="780808115">
      <w:bodyDiv w:val="1"/>
      <w:marLeft w:val="0"/>
      <w:marRight w:val="0"/>
      <w:marTop w:val="0"/>
      <w:marBottom w:val="0"/>
      <w:divBdr>
        <w:top w:val="none" w:sz="0" w:space="0" w:color="auto"/>
        <w:left w:val="none" w:sz="0" w:space="0" w:color="auto"/>
        <w:bottom w:val="none" w:sz="0" w:space="0" w:color="auto"/>
        <w:right w:val="none" w:sz="0" w:space="0" w:color="auto"/>
      </w:divBdr>
      <w:divsChild>
        <w:div w:id="1675181358">
          <w:marLeft w:val="0"/>
          <w:marRight w:val="0"/>
          <w:marTop w:val="100"/>
          <w:marBottom w:val="0"/>
          <w:divBdr>
            <w:top w:val="none" w:sz="0" w:space="0" w:color="auto"/>
            <w:left w:val="none" w:sz="0" w:space="0" w:color="auto"/>
            <w:bottom w:val="none" w:sz="0" w:space="0" w:color="auto"/>
            <w:right w:val="none" w:sz="0" w:space="0" w:color="auto"/>
          </w:divBdr>
        </w:div>
        <w:div w:id="964309844">
          <w:marLeft w:val="0"/>
          <w:marRight w:val="0"/>
          <w:marTop w:val="100"/>
          <w:marBottom w:val="0"/>
          <w:divBdr>
            <w:top w:val="none" w:sz="0" w:space="0" w:color="auto"/>
            <w:left w:val="none" w:sz="0" w:space="0" w:color="auto"/>
            <w:bottom w:val="none" w:sz="0" w:space="0" w:color="auto"/>
            <w:right w:val="none" w:sz="0" w:space="0" w:color="auto"/>
          </w:divBdr>
        </w:div>
        <w:div w:id="943266779">
          <w:marLeft w:val="0"/>
          <w:marRight w:val="0"/>
          <w:marTop w:val="100"/>
          <w:marBottom w:val="0"/>
          <w:divBdr>
            <w:top w:val="none" w:sz="0" w:space="0" w:color="auto"/>
            <w:left w:val="none" w:sz="0" w:space="0" w:color="auto"/>
            <w:bottom w:val="none" w:sz="0" w:space="0" w:color="auto"/>
            <w:right w:val="none" w:sz="0" w:space="0" w:color="auto"/>
          </w:divBdr>
        </w:div>
        <w:div w:id="1013799591">
          <w:marLeft w:val="0"/>
          <w:marRight w:val="0"/>
          <w:marTop w:val="100"/>
          <w:marBottom w:val="0"/>
          <w:divBdr>
            <w:top w:val="none" w:sz="0" w:space="0" w:color="auto"/>
            <w:left w:val="none" w:sz="0" w:space="0" w:color="auto"/>
            <w:bottom w:val="none" w:sz="0" w:space="0" w:color="auto"/>
            <w:right w:val="none" w:sz="0" w:space="0" w:color="auto"/>
          </w:divBdr>
        </w:div>
        <w:div w:id="1504272198">
          <w:marLeft w:val="0"/>
          <w:marRight w:val="0"/>
          <w:marTop w:val="100"/>
          <w:marBottom w:val="0"/>
          <w:divBdr>
            <w:top w:val="none" w:sz="0" w:space="0" w:color="auto"/>
            <w:left w:val="none" w:sz="0" w:space="0" w:color="auto"/>
            <w:bottom w:val="none" w:sz="0" w:space="0" w:color="auto"/>
            <w:right w:val="none" w:sz="0" w:space="0" w:color="auto"/>
          </w:divBdr>
        </w:div>
      </w:divsChild>
    </w:div>
    <w:div w:id="1663123841">
      <w:bodyDiv w:val="1"/>
      <w:marLeft w:val="0"/>
      <w:marRight w:val="0"/>
      <w:marTop w:val="0"/>
      <w:marBottom w:val="0"/>
      <w:divBdr>
        <w:top w:val="none" w:sz="0" w:space="0" w:color="auto"/>
        <w:left w:val="none" w:sz="0" w:space="0" w:color="auto"/>
        <w:bottom w:val="none" w:sz="0" w:space="0" w:color="auto"/>
        <w:right w:val="none" w:sz="0" w:space="0" w:color="auto"/>
      </w:divBdr>
      <w:divsChild>
        <w:div w:id="530145693">
          <w:marLeft w:val="547"/>
          <w:marRight w:val="0"/>
          <w:marTop w:val="100"/>
          <w:marBottom w:val="240"/>
          <w:divBdr>
            <w:top w:val="none" w:sz="0" w:space="0" w:color="auto"/>
            <w:left w:val="none" w:sz="0" w:space="0" w:color="auto"/>
            <w:bottom w:val="none" w:sz="0" w:space="0" w:color="auto"/>
            <w:right w:val="none" w:sz="0" w:space="0" w:color="auto"/>
          </w:divBdr>
        </w:div>
        <w:div w:id="1882814695">
          <w:marLeft w:val="1166"/>
          <w:marRight w:val="0"/>
          <w:marTop w:val="100"/>
          <w:marBottom w:val="240"/>
          <w:divBdr>
            <w:top w:val="none" w:sz="0" w:space="0" w:color="auto"/>
            <w:left w:val="none" w:sz="0" w:space="0" w:color="auto"/>
            <w:bottom w:val="none" w:sz="0" w:space="0" w:color="auto"/>
            <w:right w:val="none" w:sz="0" w:space="0" w:color="auto"/>
          </w:divBdr>
        </w:div>
        <w:div w:id="1336031020">
          <w:marLeft w:val="1166"/>
          <w:marRight w:val="0"/>
          <w:marTop w:val="100"/>
          <w:marBottom w:val="240"/>
          <w:divBdr>
            <w:top w:val="none" w:sz="0" w:space="0" w:color="auto"/>
            <w:left w:val="none" w:sz="0" w:space="0" w:color="auto"/>
            <w:bottom w:val="none" w:sz="0" w:space="0" w:color="auto"/>
            <w:right w:val="none" w:sz="0" w:space="0" w:color="auto"/>
          </w:divBdr>
        </w:div>
        <w:div w:id="683361185">
          <w:marLeft w:val="1166"/>
          <w:marRight w:val="0"/>
          <w:marTop w:val="100"/>
          <w:marBottom w:val="240"/>
          <w:divBdr>
            <w:top w:val="none" w:sz="0" w:space="0" w:color="auto"/>
            <w:left w:val="none" w:sz="0" w:space="0" w:color="auto"/>
            <w:bottom w:val="none" w:sz="0" w:space="0" w:color="auto"/>
            <w:right w:val="none" w:sz="0" w:space="0" w:color="auto"/>
          </w:divBdr>
        </w:div>
        <w:div w:id="272903439">
          <w:marLeft w:val="1166"/>
          <w:marRight w:val="0"/>
          <w:marTop w:val="100"/>
          <w:marBottom w:val="240"/>
          <w:divBdr>
            <w:top w:val="none" w:sz="0" w:space="0" w:color="auto"/>
            <w:left w:val="none" w:sz="0" w:space="0" w:color="auto"/>
            <w:bottom w:val="none" w:sz="0" w:space="0" w:color="auto"/>
            <w:right w:val="none" w:sz="0" w:space="0" w:color="auto"/>
          </w:divBdr>
        </w:div>
        <w:div w:id="695808393">
          <w:marLeft w:val="1166"/>
          <w:marRight w:val="0"/>
          <w:marTop w:val="100"/>
          <w:marBottom w:val="240"/>
          <w:divBdr>
            <w:top w:val="none" w:sz="0" w:space="0" w:color="auto"/>
            <w:left w:val="none" w:sz="0" w:space="0" w:color="auto"/>
            <w:bottom w:val="none" w:sz="0" w:space="0" w:color="auto"/>
            <w:right w:val="none" w:sz="0" w:space="0" w:color="auto"/>
          </w:divBdr>
        </w:div>
      </w:divsChild>
    </w:div>
    <w:div w:id="1796559483">
      <w:bodyDiv w:val="1"/>
      <w:marLeft w:val="0"/>
      <w:marRight w:val="0"/>
      <w:marTop w:val="0"/>
      <w:marBottom w:val="0"/>
      <w:divBdr>
        <w:top w:val="none" w:sz="0" w:space="0" w:color="auto"/>
        <w:left w:val="none" w:sz="0" w:space="0" w:color="auto"/>
        <w:bottom w:val="none" w:sz="0" w:space="0" w:color="auto"/>
        <w:right w:val="none" w:sz="0" w:space="0" w:color="auto"/>
      </w:divBdr>
      <w:divsChild>
        <w:div w:id="2089308872">
          <w:marLeft w:val="432"/>
          <w:marRight w:val="0"/>
          <w:marTop w:val="120"/>
          <w:marBottom w:val="0"/>
          <w:divBdr>
            <w:top w:val="none" w:sz="0" w:space="0" w:color="auto"/>
            <w:left w:val="none" w:sz="0" w:space="0" w:color="auto"/>
            <w:bottom w:val="none" w:sz="0" w:space="0" w:color="auto"/>
            <w:right w:val="none" w:sz="0" w:space="0" w:color="auto"/>
          </w:divBdr>
        </w:div>
        <w:div w:id="1936746746">
          <w:marLeft w:val="432"/>
          <w:marRight w:val="0"/>
          <w:marTop w:val="120"/>
          <w:marBottom w:val="0"/>
          <w:divBdr>
            <w:top w:val="none" w:sz="0" w:space="0" w:color="auto"/>
            <w:left w:val="none" w:sz="0" w:space="0" w:color="auto"/>
            <w:bottom w:val="none" w:sz="0" w:space="0" w:color="auto"/>
            <w:right w:val="none" w:sz="0" w:space="0" w:color="auto"/>
          </w:divBdr>
        </w:div>
        <w:div w:id="1572613713">
          <w:marLeft w:val="432"/>
          <w:marRight w:val="0"/>
          <w:marTop w:val="120"/>
          <w:marBottom w:val="0"/>
          <w:divBdr>
            <w:top w:val="none" w:sz="0" w:space="0" w:color="auto"/>
            <w:left w:val="none" w:sz="0" w:space="0" w:color="auto"/>
            <w:bottom w:val="none" w:sz="0" w:space="0" w:color="auto"/>
            <w:right w:val="none" w:sz="0" w:space="0" w:color="auto"/>
          </w:divBdr>
        </w:div>
      </w:divsChild>
    </w:div>
    <w:div w:id="1866673568">
      <w:bodyDiv w:val="1"/>
      <w:marLeft w:val="0"/>
      <w:marRight w:val="0"/>
      <w:marTop w:val="0"/>
      <w:marBottom w:val="0"/>
      <w:divBdr>
        <w:top w:val="none" w:sz="0" w:space="0" w:color="auto"/>
        <w:left w:val="none" w:sz="0" w:space="0" w:color="auto"/>
        <w:bottom w:val="none" w:sz="0" w:space="0" w:color="auto"/>
        <w:right w:val="none" w:sz="0" w:space="0" w:color="auto"/>
      </w:divBdr>
      <w:divsChild>
        <w:div w:id="765152805">
          <w:marLeft w:val="432"/>
          <w:marRight w:val="0"/>
          <w:marTop w:val="120"/>
          <w:marBottom w:val="0"/>
          <w:divBdr>
            <w:top w:val="none" w:sz="0" w:space="0" w:color="auto"/>
            <w:left w:val="none" w:sz="0" w:space="0" w:color="auto"/>
            <w:bottom w:val="none" w:sz="0" w:space="0" w:color="auto"/>
            <w:right w:val="none" w:sz="0" w:space="0" w:color="auto"/>
          </w:divBdr>
        </w:div>
        <w:div w:id="2003315662">
          <w:marLeft w:val="432"/>
          <w:marRight w:val="0"/>
          <w:marTop w:val="120"/>
          <w:marBottom w:val="0"/>
          <w:divBdr>
            <w:top w:val="none" w:sz="0" w:space="0" w:color="auto"/>
            <w:left w:val="none" w:sz="0" w:space="0" w:color="auto"/>
            <w:bottom w:val="none" w:sz="0" w:space="0" w:color="auto"/>
            <w:right w:val="none" w:sz="0" w:space="0" w:color="auto"/>
          </w:divBdr>
        </w:div>
        <w:div w:id="324624762">
          <w:marLeft w:val="432"/>
          <w:marRight w:val="0"/>
          <w:marTop w:val="120"/>
          <w:marBottom w:val="0"/>
          <w:divBdr>
            <w:top w:val="none" w:sz="0" w:space="0" w:color="auto"/>
            <w:left w:val="none" w:sz="0" w:space="0" w:color="auto"/>
            <w:bottom w:val="none" w:sz="0" w:space="0" w:color="auto"/>
            <w:right w:val="none" w:sz="0" w:space="0" w:color="auto"/>
          </w:divBdr>
        </w:div>
        <w:div w:id="64935918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dbates2</dc:creator>
  <cp:lastModifiedBy>David Bates</cp:lastModifiedBy>
  <cp:revision>2</cp:revision>
  <dcterms:created xsi:type="dcterms:W3CDTF">2014-03-12T17:29:00Z</dcterms:created>
  <dcterms:modified xsi:type="dcterms:W3CDTF">2014-03-12T17:29:00Z</dcterms:modified>
</cp:coreProperties>
</file>